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B4" w:rsidRPr="0019050B" w:rsidRDefault="006C4DB4" w:rsidP="00A55BD8">
      <w:pPr>
        <w:spacing w:line="276" w:lineRule="auto"/>
        <w:jc w:val="center"/>
        <w:rPr>
          <w:rFonts w:ascii="Times New Roman" w:hAnsi="Times New Roman" w:cs="Times New Roman"/>
          <w:szCs w:val="24"/>
        </w:rPr>
      </w:pPr>
      <w:r w:rsidRPr="0019050B">
        <w:rPr>
          <w:rFonts w:ascii="Times New Roman" w:hAnsi="Times New Roman" w:cs="Times New Roman"/>
          <w:b/>
          <w:noProof/>
          <w:szCs w:val="24"/>
          <w:lang w:eastAsia="en-US" w:bidi="ar-SA"/>
        </w:rPr>
        <w:drawing>
          <wp:inline distT="0" distB="0" distL="0" distR="0" wp14:anchorId="75DAC3AC" wp14:editId="649199A3">
            <wp:extent cx="2540000" cy="520700"/>
            <wp:effectExtent l="0" t="0" r="0" b="12700"/>
            <wp:docPr id="1" name="Picture 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rsidR="006C4DB4" w:rsidRPr="0019050B" w:rsidRDefault="006C4DB4" w:rsidP="00A55BD8">
      <w:pPr>
        <w:widowControl/>
        <w:suppressAutoHyphens w:val="0"/>
        <w:spacing w:line="276" w:lineRule="auto"/>
        <w:jc w:val="center"/>
        <w:rPr>
          <w:rFonts w:ascii="Times New Roman" w:eastAsia="Calibri" w:hAnsi="Times New Roman" w:cs="Times New Roman"/>
          <w:b/>
          <w:i/>
          <w:color w:val="FF0000"/>
          <w:szCs w:val="24"/>
          <w:lang w:val="en-GB" w:eastAsia="en-US" w:bidi="ar-SA"/>
        </w:rPr>
      </w:pPr>
      <w:r w:rsidRPr="0019050B">
        <w:rPr>
          <w:rFonts w:ascii="Times New Roman" w:eastAsia="Calibri" w:hAnsi="Times New Roman" w:cs="Times New Roman"/>
          <w:b/>
          <w:i/>
          <w:noProof/>
          <w:color w:val="FF0000"/>
          <w:szCs w:val="24"/>
          <w:lang w:val="en-GB" w:eastAsia="en-US" w:bidi="ar-SA"/>
        </w:rPr>
        <w:t>Communications for all in East Africa</w:t>
      </w:r>
    </w:p>
    <w:p w:rsidR="006C4DB4" w:rsidRPr="0019050B" w:rsidRDefault="006C4DB4" w:rsidP="00A55BD8">
      <w:pPr>
        <w:widowControl/>
        <w:suppressAutoHyphens w:val="0"/>
        <w:spacing w:line="276" w:lineRule="auto"/>
        <w:jc w:val="both"/>
        <w:rPr>
          <w:rFonts w:ascii="Times New Roman" w:eastAsia="Calibri" w:hAnsi="Times New Roman" w:cs="Times New Roman"/>
          <w:b/>
          <w:i/>
          <w:color w:val="FF0000"/>
          <w:szCs w:val="24"/>
          <w:lang w:val="en-GB" w:eastAsia="en-US" w:bidi="ar-SA"/>
        </w:rPr>
      </w:pPr>
    </w:p>
    <w:p w:rsidR="006C4DB4" w:rsidRPr="0019050B" w:rsidRDefault="006C4DB4" w:rsidP="00A55BD8">
      <w:pPr>
        <w:spacing w:line="276" w:lineRule="auto"/>
        <w:jc w:val="both"/>
        <w:rPr>
          <w:rFonts w:ascii="Times New Roman" w:hAnsi="Times New Roman" w:cs="Times New Roman"/>
          <w:szCs w:val="24"/>
        </w:rPr>
      </w:pPr>
    </w:p>
    <w:p w:rsidR="006C4DB4" w:rsidRPr="0019050B" w:rsidRDefault="006C4DB4" w:rsidP="00A55BD8">
      <w:pPr>
        <w:spacing w:line="276" w:lineRule="auto"/>
        <w:jc w:val="both"/>
        <w:rPr>
          <w:rFonts w:ascii="Times New Roman" w:hAnsi="Times New Roman" w:cs="Times New Roman"/>
          <w:b/>
          <w:szCs w:val="24"/>
        </w:rPr>
      </w:pPr>
    </w:p>
    <w:p w:rsidR="006C4DB4" w:rsidRPr="0019050B" w:rsidRDefault="006C4DB4" w:rsidP="00A55BD8">
      <w:pPr>
        <w:spacing w:line="276" w:lineRule="auto"/>
        <w:jc w:val="both"/>
        <w:rPr>
          <w:rFonts w:ascii="Times New Roman" w:hAnsi="Times New Roman" w:cs="Times New Roman"/>
          <w:b/>
          <w:szCs w:val="24"/>
        </w:rPr>
      </w:pPr>
    </w:p>
    <w:p w:rsidR="006C4DB4" w:rsidRPr="0019050B" w:rsidRDefault="006C4DB4" w:rsidP="00A55BD8">
      <w:pPr>
        <w:spacing w:line="276" w:lineRule="auto"/>
        <w:jc w:val="both"/>
        <w:rPr>
          <w:rFonts w:ascii="Times New Roman" w:hAnsi="Times New Roman" w:cs="Times New Roman"/>
          <w:b/>
          <w:szCs w:val="24"/>
        </w:rPr>
      </w:pPr>
    </w:p>
    <w:p w:rsidR="006C4DB4" w:rsidRPr="0019050B" w:rsidRDefault="006C4DB4" w:rsidP="00A55BD8">
      <w:pPr>
        <w:spacing w:line="276" w:lineRule="auto"/>
        <w:jc w:val="both"/>
        <w:rPr>
          <w:rFonts w:ascii="Times New Roman" w:hAnsi="Times New Roman" w:cs="Times New Roman"/>
          <w:b/>
          <w:szCs w:val="24"/>
        </w:rPr>
      </w:pPr>
    </w:p>
    <w:p w:rsidR="006C4DB4" w:rsidRPr="0019050B" w:rsidRDefault="006C4DB4" w:rsidP="00A55BD8">
      <w:pPr>
        <w:spacing w:line="276" w:lineRule="auto"/>
        <w:jc w:val="both"/>
        <w:rPr>
          <w:rFonts w:ascii="Times New Roman" w:hAnsi="Times New Roman" w:cs="Times New Roman"/>
          <w:b/>
          <w:szCs w:val="24"/>
        </w:rPr>
      </w:pPr>
      <w:r w:rsidRPr="0019050B">
        <w:rPr>
          <w:rFonts w:ascii="Times New Roman" w:hAnsi="Times New Roman" w:cs="Times New Roman"/>
          <w:b/>
          <w:noProof/>
          <w:szCs w:val="24"/>
          <w:lang w:eastAsia="en-US" w:bidi="ar-SA"/>
        </w:rPr>
        <mc:AlternateContent>
          <mc:Choice Requires="wps">
            <w:drawing>
              <wp:anchor distT="0" distB="0" distL="114300" distR="114300" simplePos="0" relativeHeight="251659264" behindDoc="0" locked="0" layoutInCell="1" allowOverlap="1" wp14:anchorId="5E77F5A7" wp14:editId="3B17EA80">
                <wp:simplePos x="0" y="0"/>
                <wp:positionH relativeFrom="column">
                  <wp:posOffset>16619</wp:posOffset>
                </wp:positionH>
                <wp:positionV relativeFrom="paragraph">
                  <wp:posOffset>144363</wp:posOffset>
                </wp:positionV>
                <wp:extent cx="6146800" cy="1969476"/>
                <wp:effectExtent l="19050" t="19050" r="25400"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969476"/>
                        </a:xfrm>
                        <a:prstGeom prst="rect">
                          <a:avLst/>
                        </a:prstGeom>
                        <a:solidFill>
                          <a:srgbClr val="FFFFFF"/>
                        </a:solidFill>
                        <a:ln w="38100">
                          <a:solidFill>
                            <a:srgbClr val="FF0000"/>
                          </a:solidFill>
                          <a:miter lim="800000"/>
                          <a:headEnd/>
                          <a:tailEnd/>
                        </a:ln>
                      </wps:spPr>
                      <wps:txbx>
                        <w:txbxContent>
                          <w:p w:rsidR="00F92770" w:rsidRPr="004351AB" w:rsidRDefault="00F92770" w:rsidP="006C4DB4">
                            <w:pPr>
                              <w:rPr>
                                <w:rFonts w:ascii="Times New Roman" w:hAnsi="Times New Roman" w:cs="Times New Roman"/>
                                <w:b/>
                                <w:sz w:val="44"/>
                                <w:szCs w:val="44"/>
                              </w:rPr>
                            </w:pPr>
                          </w:p>
                          <w:p w:rsidR="00F92770" w:rsidRDefault="00F92770" w:rsidP="006C4DB4">
                            <w:pPr>
                              <w:jc w:val="center"/>
                              <w:rPr>
                                <w:rFonts w:ascii="Times New Roman" w:hAnsi="Times New Roman" w:cs="Times New Roman"/>
                                <w:b/>
                                <w:color w:val="0070C0"/>
                                <w:sz w:val="44"/>
                                <w:szCs w:val="44"/>
                              </w:rPr>
                            </w:pPr>
                            <w:r>
                              <w:rPr>
                                <w:rFonts w:ascii="Times New Roman" w:hAnsi="Times New Roman" w:cs="Times New Roman"/>
                                <w:b/>
                                <w:color w:val="0070C0"/>
                                <w:sz w:val="44"/>
                                <w:szCs w:val="44"/>
                              </w:rPr>
                              <w:t xml:space="preserve">REPORT OF THE </w:t>
                            </w:r>
                            <w:r w:rsidRPr="004351AB">
                              <w:rPr>
                                <w:rFonts w:ascii="Times New Roman" w:hAnsi="Times New Roman" w:cs="Times New Roman"/>
                                <w:b/>
                                <w:color w:val="0070C0"/>
                                <w:sz w:val="44"/>
                                <w:szCs w:val="44"/>
                              </w:rPr>
                              <w:t>EACO</w:t>
                            </w:r>
                            <w:r>
                              <w:rPr>
                                <w:rFonts w:ascii="Times New Roman" w:hAnsi="Times New Roman" w:cs="Times New Roman"/>
                                <w:b/>
                                <w:color w:val="0070C0"/>
                                <w:sz w:val="44"/>
                                <w:szCs w:val="44"/>
                              </w:rPr>
                              <w:t xml:space="preserve"> POST </w:t>
                            </w:r>
                            <w:r w:rsidRPr="004351AB">
                              <w:rPr>
                                <w:rFonts w:ascii="Times New Roman" w:hAnsi="Times New Roman" w:cs="Times New Roman"/>
                                <w:b/>
                                <w:color w:val="0070C0"/>
                                <w:sz w:val="44"/>
                                <w:szCs w:val="44"/>
                              </w:rPr>
                              <w:t xml:space="preserve">WRC-19 </w:t>
                            </w:r>
                          </w:p>
                          <w:p w:rsidR="00F92770" w:rsidRPr="004351AB" w:rsidRDefault="00F92770" w:rsidP="006C4DB4">
                            <w:pPr>
                              <w:jc w:val="center"/>
                              <w:rPr>
                                <w:rFonts w:ascii="Times New Roman" w:hAnsi="Times New Roman" w:cs="Times New Roman"/>
                                <w:b/>
                                <w:color w:val="0070C0"/>
                                <w:sz w:val="44"/>
                                <w:szCs w:val="44"/>
                              </w:rPr>
                            </w:pPr>
                            <w:r>
                              <w:rPr>
                                <w:rFonts w:ascii="Times New Roman" w:hAnsi="Times New Roman" w:cs="Times New Roman"/>
                                <w:b/>
                                <w:color w:val="0070C0"/>
                                <w:sz w:val="44"/>
                                <w:szCs w:val="44"/>
                              </w:rPr>
                              <w:t>WORKSHOP HELD ON 30</w:t>
                            </w:r>
                            <w:r w:rsidRPr="00552791">
                              <w:rPr>
                                <w:rFonts w:ascii="Times New Roman" w:hAnsi="Times New Roman" w:cs="Times New Roman"/>
                                <w:b/>
                                <w:color w:val="0070C0"/>
                                <w:sz w:val="44"/>
                                <w:szCs w:val="44"/>
                                <w:vertAlign w:val="superscript"/>
                              </w:rPr>
                              <w:t>TH</w:t>
                            </w:r>
                            <w:r>
                              <w:rPr>
                                <w:rFonts w:ascii="Times New Roman" w:hAnsi="Times New Roman" w:cs="Times New Roman"/>
                                <w:b/>
                                <w:color w:val="0070C0"/>
                                <w:sz w:val="44"/>
                                <w:szCs w:val="44"/>
                              </w:rPr>
                              <w:t xml:space="preserve"> JUNE 2020</w:t>
                            </w:r>
                            <w:r w:rsidR="0027244D">
                              <w:rPr>
                                <w:rFonts w:ascii="Times New Roman" w:hAnsi="Times New Roman" w:cs="Times New Roman"/>
                                <w:b/>
                                <w:color w:val="0070C0"/>
                                <w:sz w:val="44"/>
                                <w:szCs w:val="44"/>
                              </w:rPr>
                              <w:t xml:space="preserve"> ONLINE</w:t>
                            </w:r>
                          </w:p>
                          <w:p w:rsidR="00F92770" w:rsidRPr="004351AB" w:rsidRDefault="00F92770" w:rsidP="006C4DB4">
                            <w:pPr>
                              <w:jc w:val="center"/>
                              <w:rPr>
                                <w:rFonts w:ascii="Times New Roman" w:hAnsi="Times New Roman" w:cs="Times New Roman"/>
                                <w:b/>
                                <w:color w:val="0070C0"/>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7F5A7" id="_x0000_t202" coordsize="21600,21600" o:spt="202" path="m,l,21600r21600,l21600,xe">
                <v:stroke joinstyle="miter"/>
                <v:path gradientshapeok="t" o:connecttype="rect"/>
              </v:shapetype>
              <v:shape id="Text Box 9" o:spid="_x0000_s1026" type="#_x0000_t202" style="position:absolute;left:0;text-align:left;margin-left:1.3pt;margin-top:11.35pt;width:484pt;height:1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" strokecolor="red" strokeweight="3pt">
                <v:textbox>
                  <w:txbxContent>
                    <w:p w:rsidR="00F92770" w:rsidRPr="004351AB" w:rsidRDefault="00F92770" w:rsidP="006C4DB4">
                      <w:pPr>
                        <w:rPr>
                          <w:rFonts w:ascii="Times New Roman" w:hAnsi="Times New Roman" w:cs="Times New Roman"/>
                          <w:b/>
                          <w:sz w:val="44"/>
                          <w:szCs w:val="44"/>
                        </w:rPr>
                      </w:pPr>
                    </w:p>
                    <w:p w:rsidR="00F92770" w:rsidRDefault="00F92770" w:rsidP="006C4DB4">
                      <w:pPr>
                        <w:jc w:val="center"/>
                        <w:rPr>
                          <w:rFonts w:ascii="Times New Roman" w:hAnsi="Times New Roman" w:cs="Times New Roman"/>
                          <w:b/>
                          <w:color w:val="0070C0"/>
                          <w:sz w:val="44"/>
                          <w:szCs w:val="44"/>
                        </w:rPr>
                      </w:pPr>
                      <w:r>
                        <w:rPr>
                          <w:rFonts w:ascii="Times New Roman" w:hAnsi="Times New Roman" w:cs="Times New Roman"/>
                          <w:b/>
                          <w:color w:val="0070C0"/>
                          <w:sz w:val="44"/>
                          <w:szCs w:val="44"/>
                        </w:rPr>
                        <w:t xml:space="preserve">REPORT OF THE </w:t>
                      </w:r>
                      <w:r w:rsidRPr="004351AB">
                        <w:rPr>
                          <w:rFonts w:ascii="Times New Roman" w:hAnsi="Times New Roman" w:cs="Times New Roman"/>
                          <w:b/>
                          <w:color w:val="0070C0"/>
                          <w:sz w:val="44"/>
                          <w:szCs w:val="44"/>
                        </w:rPr>
                        <w:t>EACO</w:t>
                      </w:r>
                      <w:r>
                        <w:rPr>
                          <w:rFonts w:ascii="Times New Roman" w:hAnsi="Times New Roman" w:cs="Times New Roman"/>
                          <w:b/>
                          <w:color w:val="0070C0"/>
                          <w:sz w:val="44"/>
                          <w:szCs w:val="44"/>
                        </w:rPr>
                        <w:t xml:space="preserve"> POST </w:t>
                      </w:r>
                      <w:r w:rsidRPr="004351AB">
                        <w:rPr>
                          <w:rFonts w:ascii="Times New Roman" w:hAnsi="Times New Roman" w:cs="Times New Roman"/>
                          <w:b/>
                          <w:color w:val="0070C0"/>
                          <w:sz w:val="44"/>
                          <w:szCs w:val="44"/>
                        </w:rPr>
                        <w:t xml:space="preserve">WRC-19 </w:t>
                      </w:r>
                    </w:p>
                    <w:p w:rsidR="00F92770" w:rsidRPr="004351AB" w:rsidRDefault="00F92770" w:rsidP="006C4DB4">
                      <w:pPr>
                        <w:jc w:val="center"/>
                        <w:rPr>
                          <w:rFonts w:ascii="Times New Roman" w:hAnsi="Times New Roman" w:cs="Times New Roman"/>
                          <w:b/>
                          <w:color w:val="0070C0"/>
                          <w:sz w:val="44"/>
                          <w:szCs w:val="44"/>
                        </w:rPr>
                      </w:pPr>
                      <w:r>
                        <w:rPr>
                          <w:rFonts w:ascii="Times New Roman" w:hAnsi="Times New Roman" w:cs="Times New Roman"/>
                          <w:b/>
                          <w:color w:val="0070C0"/>
                          <w:sz w:val="44"/>
                          <w:szCs w:val="44"/>
                        </w:rPr>
                        <w:t>WORKSHOP HELD ON 30</w:t>
                      </w:r>
                      <w:r w:rsidRPr="00552791">
                        <w:rPr>
                          <w:rFonts w:ascii="Times New Roman" w:hAnsi="Times New Roman" w:cs="Times New Roman"/>
                          <w:b/>
                          <w:color w:val="0070C0"/>
                          <w:sz w:val="44"/>
                          <w:szCs w:val="44"/>
                          <w:vertAlign w:val="superscript"/>
                        </w:rPr>
                        <w:t>TH</w:t>
                      </w:r>
                      <w:r>
                        <w:rPr>
                          <w:rFonts w:ascii="Times New Roman" w:hAnsi="Times New Roman" w:cs="Times New Roman"/>
                          <w:b/>
                          <w:color w:val="0070C0"/>
                          <w:sz w:val="44"/>
                          <w:szCs w:val="44"/>
                        </w:rPr>
                        <w:t xml:space="preserve"> JUNE 2020</w:t>
                      </w:r>
                      <w:r w:rsidR="0027244D">
                        <w:rPr>
                          <w:rFonts w:ascii="Times New Roman" w:hAnsi="Times New Roman" w:cs="Times New Roman"/>
                          <w:b/>
                          <w:color w:val="0070C0"/>
                          <w:sz w:val="44"/>
                          <w:szCs w:val="44"/>
                        </w:rPr>
                        <w:t xml:space="preserve"> ONLINE</w:t>
                      </w:r>
                    </w:p>
                    <w:p w:rsidR="00F92770" w:rsidRPr="004351AB" w:rsidRDefault="00F92770" w:rsidP="006C4DB4">
                      <w:pPr>
                        <w:jc w:val="center"/>
                        <w:rPr>
                          <w:rFonts w:ascii="Times New Roman" w:hAnsi="Times New Roman" w:cs="Times New Roman"/>
                          <w:b/>
                          <w:color w:val="0070C0"/>
                          <w:sz w:val="44"/>
                          <w:szCs w:val="44"/>
                        </w:rPr>
                      </w:pPr>
                    </w:p>
                  </w:txbxContent>
                </v:textbox>
              </v:shape>
            </w:pict>
          </mc:Fallback>
        </mc:AlternateContent>
      </w:r>
    </w:p>
    <w:p w:rsidR="006C4DB4" w:rsidRPr="0019050B" w:rsidRDefault="006C4DB4" w:rsidP="00A55BD8">
      <w:pPr>
        <w:spacing w:line="276" w:lineRule="auto"/>
        <w:jc w:val="both"/>
        <w:rPr>
          <w:rFonts w:ascii="Times New Roman" w:hAnsi="Times New Roman" w:cs="Times New Roman"/>
          <w:b/>
          <w:szCs w:val="24"/>
        </w:rPr>
      </w:pPr>
    </w:p>
    <w:p w:rsidR="006C4DB4" w:rsidRPr="0019050B" w:rsidRDefault="006C4DB4" w:rsidP="00A55BD8">
      <w:pPr>
        <w:spacing w:line="276" w:lineRule="auto"/>
        <w:jc w:val="both"/>
        <w:rPr>
          <w:rFonts w:ascii="Times New Roman" w:hAnsi="Times New Roman" w:cs="Times New Roman"/>
          <w:b/>
          <w:szCs w:val="24"/>
        </w:rPr>
      </w:pPr>
    </w:p>
    <w:p w:rsidR="006C4DB4" w:rsidRPr="0019050B" w:rsidRDefault="006C4DB4" w:rsidP="00A55BD8">
      <w:pPr>
        <w:spacing w:line="276" w:lineRule="auto"/>
        <w:jc w:val="both"/>
        <w:rPr>
          <w:rFonts w:ascii="Times New Roman" w:hAnsi="Times New Roman" w:cs="Times New Roman"/>
          <w:b/>
          <w:szCs w:val="24"/>
        </w:rPr>
      </w:pPr>
    </w:p>
    <w:p w:rsidR="006C4DB4" w:rsidRPr="0019050B" w:rsidRDefault="006C4DB4" w:rsidP="00A55BD8">
      <w:pPr>
        <w:spacing w:line="276" w:lineRule="auto"/>
        <w:jc w:val="both"/>
        <w:rPr>
          <w:rFonts w:ascii="Times New Roman" w:hAnsi="Times New Roman" w:cs="Times New Roman"/>
          <w:b/>
          <w:szCs w:val="24"/>
        </w:rPr>
      </w:pPr>
    </w:p>
    <w:p w:rsidR="006C4DB4" w:rsidRPr="0019050B" w:rsidRDefault="006C4DB4" w:rsidP="00A55BD8">
      <w:pPr>
        <w:spacing w:line="276" w:lineRule="auto"/>
        <w:jc w:val="center"/>
        <w:rPr>
          <w:rFonts w:ascii="Times New Roman" w:hAnsi="Times New Roman" w:cs="Times New Roman"/>
          <w:b/>
          <w:szCs w:val="24"/>
        </w:rPr>
      </w:pPr>
    </w:p>
    <w:p w:rsidR="006C4DB4" w:rsidRPr="0019050B" w:rsidRDefault="006C4DB4" w:rsidP="00A55BD8">
      <w:pPr>
        <w:spacing w:line="276" w:lineRule="auto"/>
        <w:jc w:val="both"/>
        <w:rPr>
          <w:rFonts w:ascii="Times New Roman" w:hAnsi="Times New Roman" w:cs="Times New Roman"/>
          <w:szCs w:val="24"/>
        </w:rPr>
      </w:pPr>
    </w:p>
    <w:p w:rsidR="006C4DB4" w:rsidRPr="0019050B" w:rsidRDefault="006C4DB4" w:rsidP="00A55BD8">
      <w:pPr>
        <w:spacing w:line="276" w:lineRule="auto"/>
        <w:jc w:val="both"/>
        <w:rPr>
          <w:rFonts w:ascii="Times New Roman" w:hAnsi="Times New Roman" w:cs="Times New Roman"/>
          <w:szCs w:val="24"/>
        </w:rPr>
      </w:pPr>
    </w:p>
    <w:p w:rsidR="006C4DB4" w:rsidRPr="0019050B" w:rsidRDefault="006C4DB4" w:rsidP="00A55BD8">
      <w:pPr>
        <w:spacing w:line="276" w:lineRule="auto"/>
        <w:jc w:val="both"/>
        <w:rPr>
          <w:rFonts w:ascii="Times New Roman" w:hAnsi="Times New Roman" w:cs="Times New Roman"/>
          <w:szCs w:val="24"/>
        </w:rPr>
      </w:pPr>
    </w:p>
    <w:p w:rsidR="006C4DB4" w:rsidRPr="0019050B" w:rsidRDefault="006C4DB4" w:rsidP="00A55BD8">
      <w:pPr>
        <w:spacing w:line="276" w:lineRule="auto"/>
        <w:jc w:val="both"/>
        <w:rPr>
          <w:rFonts w:ascii="Times New Roman" w:hAnsi="Times New Roman" w:cs="Times New Roman"/>
          <w:szCs w:val="24"/>
        </w:rPr>
      </w:pPr>
    </w:p>
    <w:p w:rsidR="006C4DB4" w:rsidRPr="0019050B" w:rsidRDefault="006C4DB4" w:rsidP="00A55BD8">
      <w:pPr>
        <w:spacing w:line="276" w:lineRule="auto"/>
        <w:jc w:val="both"/>
        <w:rPr>
          <w:rFonts w:ascii="Times New Roman" w:hAnsi="Times New Roman" w:cs="Times New Roman"/>
          <w:szCs w:val="24"/>
        </w:rPr>
      </w:pPr>
    </w:p>
    <w:p w:rsidR="006C4DB4" w:rsidRPr="0019050B" w:rsidRDefault="006C4DB4" w:rsidP="00A55BD8">
      <w:pPr>
        <w:spacing w:line="276" w:lineRule="auto"/>
        <w:jc w:val="both"/>
        <w:rPr>
          <w:rFonts w:ascii="Times New Roman" w:hAnsi="Times New Roman" w:cs="Times New Roman"/>
          <w:szCs w:val="24"/>
        </w:rPr>
      </w:pPr>
    </w:p>
    <w:p w:rsidR="006C4DB4" w:rsidRPr="0019050B" w:rsidRDefault="006C4DB4" w:rsidP="00A55BD8">
      <w:pPr>
        <w:spacing w:after="200" w:line="276" w:lineRule="auto"/>
        <w:jc w:val="both"/>
        <w:rPr>
          <w:rFonts w:ascii="Times New Roman" w:hAnsi="Times New Roman" w:cs="Times New Roman"/>
          <w:szCs w:val="24"/>
        </w:rPr>
      </w:pPr>
    </w:p>
    <w:p w:rsidR="006C4DB4" w:rsidRPr="0019050B" w:rsidRDefault="006C4DB4" w:rsidP="00A55BD8">
      <w:pPr>
        <w:spacing w:after="200" w:line="276" w:lineRule="auto"/>
        <w:jc w:val="both"/>
        <w:rPr>
          <w:rFonts w:ascii="Times New Roman" w:hAnsi="Times New Roman" w:cs="Times New Roman"/>
          <w:szCs w:val="24"/>
        </w:rPr>
      </w:pPr>
    </w:p>
    <w:p w:rsidR="006C4DB4" w:rsidRPr="0019050B" w:rsidRDefault="006C4DB4" w:rsidP="00A55BD8">
      <w:pPr>
        <w:spacing w:after="200" w:line="276" w:lineRule="auto"/>
        <w:jc w:val="both"/>
        <w:rPr>
          <w:rFonts w:ascii="Times New Roman" w:hAnsi="Times New Roman" w:cs="Times New Roman"/>
          <w:szCs w:val="24"/>
        </w:rPr>
      </w:pPr>
    </w:p>
    <w:p w:rsidR="006C4DB4" w:rsidRPr="0019050B" w:rsidRDefault="006C4DB4" w:rsidP="00A55BD8">
      <w:pPr>
        <w:spacing w:after="200" w:line="276" w:lineRule="auto"/>
        <w:jc w:val="both"/>
        <w:rPr>
          <w:rFonts w:ascii="Times New Roman" w:hAnsi="Times New Roman" w:cs="Times New Roman"/>
          <w:szCs w:val="24"/>
        </w:rPr>
      </w:pPr>
    </w:p>
    <w:p w:rsidR="006C4DB4" w:rsidRPr="0019050B" w:rsidRDefault="006C4DB4" w:rsidP="00A55BD8">
      <w:pPr>
        <w:spacing w:after="200" w:line="276" w:lineRule="auto"/>
        <w:jc w:val="both"/>
        <w:rPr>
          <w:rFonts w:ascii="Times New Roman" w:hAnsi="Times New Roman" w:cs="Times New Roman"/>
          <w:szCs w:val="24"/>
        </w:rPr>
      </w:pPr>
    </w:p>
    <w:p w:rsidR="006C4DB4" w:rsidRPr="0019050B" w:rsidRDefault="006C4DB4" w:rsidP="00A55BD8">
      <w:pPr>
        <w:spacing w:after="200" w:line="276" w:lineRule="auto"/>
        <w:jc w:val="both"/>
        <w:rPr>
          <w:rFonts w:ascii="Times New Roman" w:hAnsi="Times New Roman" w:cs="Times New Roman"/>
          <w:szCs w:val="24"/>
        </w:rPr>
      </w:pPr>
    </w:p>
    <w:p w:rsidR="006C4DB4" w:rsidRPr="0019050B" w:rsidRDefault="006C4DB4" w:rsidP="00A55BD8">
      <w:pPr>
        <w:spacing w:after="200" w:line="276" w:lineRule="auto"/>
        <w:jc w:val="both"/>
        <w:rPr>
          <w:rFonts w:ascii="Times New Roman" w:hAnsi="Times New Roman" w:cs="Times New Roman"/>
          <w:szCs w:val="24"/>
        </w:rPr>
      </w:pPr>
    </w:p>
    <w:p w:rsidR="006C4DB4" w:rsidRPr="0019050B" w:rsidRDefault="006C4DB4" w:rsidP="00A55BD8">
      <w:pPr>
        <w:spacing w:after="200" w:line="276" w:lineRule="auto"/>
        <w:jc w:val="both"/>
        <w:rPr>
          <w:rFonts w:ascii="Times New Roman" w:hAnsi="Times New Roman" w:cs="Times New Roman"/>
          <w:szCs w:val="24"/>
        </w:rPr>
      </w:pPr>
    </w:p>
    <w:p w:rsidR="006C4DB4" w:rsidRPr="0019050B" w:rsidRDefault="006C4DB4" w:rsidP="00A55BD8">
      <w:pPr>
        <w:spacing w:after="200" w:line="276" w:lineRule="auto"/>
        <w:jc w:val="both"/>
        <w:rPr>
          <w:rFonts w:ascii="Times New Roman" w:hAnsi="Times New Roman" w:cs="Times New Roman"/>
          <w:szCs w:val="24"/>
        </w:rPr>
      </w:pPr>
    </w:p>
    <w:p w:rsidR="006C4DB4" w:rsidRPr="0019050B" w:rsidRDefault="006C4DB4" w:rsidP="00A55BD8">
      <w:pPr>
        <w:spacing w:after="200" w:line="276" w:lineRule="auto"/>
        <w:jc w:val="both"/>
        <w:rPr>
          <w:rFonts w:ascii="Times New Roman" w:hAnsi="Times New Roman" w:cs="Times New Roman"/>
          <w:szCs w:val="24"/>
        </w:rPr>
      </w:pPr>
    </w:p>
    <w:p w:rsidR="006C4DB4" w:rsidRPr="0019050B" w:rsidRDefault="006C4DB4" w:rsidP="00A55BD8">
      <w:pPr>
        <w:spacing w:line="276" w:lineRule="auto"/>
        <w:jc w:val="both"/>
        <w:rPr>
          <w:rFonts w:ascii="Times New Roman" w:hAnsi="Times New Roman" w:cs="Times New Roman"/>
          <w:szCs w:val="24"/>
        </w:rPr>
      </w:pPr>
    </w:p>
    <w:p w:rsidR="006C4DB4" w:rsidRPr="0019050B" w:rsidRDefault="006C4DB4" w:rsidP="00A55BD8">
      <w:pPr>
        <w:spacing w:line="276" w:lineRule="auto"/>
        <w:jc w:val="both"/>
        <w:rPr>
          <w:rFonts w:ascii="Times New Roman" w:hAnsi="Times New Roman" w:cs="Times New Roman"/>
          <w:b/>
          <w:szCs w:val="24"/>
        </w:rPr>
      </w:pPr>
    </w:p>
    <w:p w:rsidR="006C4DB4" w:rsidRPr="0019050B" w:rsidRDefault="006C4DB4" w:rsidP="00A55BD8">
      <w:pPr>
        <w:pStyle w:val="Heading1"/>
        <w:numPr>
          <w:ilvl w:val="0"/>
          <w:numId w:val="3"/>
        </w:numPr>
        <w:spacing w:line="276" w:lineRule="auto"/>
        <w:jc w:val="both"/>
        <w:rPr>
          <w:rFonts w:ascii="Times New Roman" w:hAnsi="Times New Roman" w:cs="Times New Roman"/>
          <w:sz w:val="24"/>
          <w:szCs w:val="24"/>
        </w:rPr>
      </w:pPr>
      <w:r w:rsidRPr="0019050B">
        <w:rPr>
          <w:rFonts w:ascii="Times New Roman" w:hAnsi="Times New Roman" w:cs="Times New Roman"/>
          <w:sz w:val="24"/>
          <w:szCs w:val="24"/>
        </w:rPr>
        <w:lastRenderedPageBreak/>
        <w:t>INTRODUCTION</w:t>
      </w:r>
    </w:p>
    <w:p w:rsidR="006C4DB4" w:rsidRPr="0019050B" w:rsidRDefault="006C4DB4" w:rsidP="00A55BD8">
      <w:pPr>
        <w:spacing w:line="276" w:lineRule="auto"/>
        <w:jc w:val="both"/>
        <w:rPr>
          <w:rFonts w:ascii="Times New Roman" w:hAnsi="Times New Roman" w:cs="Times New Roman"/>
          <w:szCs w:val="24"/>
        </w:rPr>
      </w:pPr>
    </w:p>
    <w:p w:rsidR="002C3477" w:rsidRPr="0019050B" w:rsidRDefault="006C4DB4" w:rsidP="00A55BD8">
      <w:pPr>
        <w:spacing w:line="276" w:lineRule="auto"/>
        <w:jc w:val="both"/>
        <w:rPr>
          <w:rFonts w:ascii="Times New Roman" w:hAnsi="Times New Roman" w:cs="Times New Roman"/>
          <w:szCs w:val="24"/>
        </w:rPr>
      </w:pPr>
      <w:r w:rsidRPr="0019050B">
        <w:rPr>
          <w:rFonts w:ascii="Times New Roman" w:hAnsi="Times New Roman" w:cs="Times New Roman"/>
          <w:szCs w:val="24"/>
        </w:rPr>
        <w:t xml:space="preserve">The East African Communications Organization (EACO) </w:t>
      </w:r>
      <w:r w:rsidR="009117DD" w:rsidRPr="0019050B">
        <w:rPr>
          <w:rFonts w:ascii="Times New Roman" w:hAnsi="Times New Roman" w:cs="Times New Roman"/>
          <w:szCs w:val="24"/>
        </w:rPr>
        <w:t>h</w:t>
      </w:r>
      <w:r w:rsidRPr="0019050B">
        <w:rPr>
          <w:rFonts w:ascii="Times New Roman" w:hAnsi="Times New Roman" w:cs="Times New Roman"/>
          <w:szCs w:val="24"/>
        </w:rPr>
        <w:t xml:space="preserve">eld </w:t>
      </w:r>
      <w:r w:rsidR="005C7684" w:rsidRPr="0019050B">
        <w:rPr>
          <w:rFonts w:ascii="Times New Roman" w:hAnsi="Times New Roman" w:cs="Times New Roman"/>
          <w:szCs w:val="24"/>
        </w:rPr>
        <w:t>a</w:t>
      </w:r>
      <w:r w:rsidR="002C3477" w:rsidRPr="0019050B">
        <w:rPr>
          <w:rFonts w:ascii="Times New Roman" w:hAnsi="Times New Roman" w:cs="Times New Roman"/>
          <w:szCs w:val="24"/>
        </w:rPr>
        <w:t xml:space="preserve"> </w:t>
      </w:r>
      <w:r w:rsidR="000679FF" w:rsidRPr="0019050B">
        <w:rPr>
          <w:rFonts w:ascii="Times New Roman" w:hAnsi="Times New Roman" w:cs="Times New Roman"/>
          <w:szCs w:val="24"/>
        </w:rPr>
        <w:t>post WRC</w:t>
      </w:r>
      <w:r w:rsidRPr="0019050B">
        <w:rPr>
          <w:rFonts w:ascii="Times New Roman" w:hAnsi="Times New Roman" w:cs="Times New Roman"/>
          <w:szCs w:val="24"/>
        </w:rPr>
        <w:t xml:space="preserve">-19 </w:t>
      </w:r>
      <w:r w:rsidR="002C3477" w:rsidRPr="0019050B">
        <w:rPr>
          <w:rFonts w:ascii="Times New Roman" w:hAnsi="Times New Roman" w:cs="Times New Roman"/>
          <w:szCs w:val="24"/>
        </w:rPr>
        <w:t>workshop on 30</w:t>
      </w:r>
      <w:r w:rsidR="002C3477" w:rsidRPr="0019050B">
        <w:rPr>
          <w:rFonts w:ascii="Times New Roman" w:hAnsi="Times New Roman" w:cs="Times New Roman"/>
          <w:szCs w:val="24"/>
          <w:vertAlign w:val="superscript"/>
        </w:rPr>
        <w:t>th</w:t>
      </w:r>
      <w:r w:rsidR="000679FF" w:rsidRPr="0019050B">
        <w:rPr>
          <w:rFonts w:ascii="Times New Roman" w:hAnsi="Times New Roman" w:cs="Times New Roman"/>
          <w:szCs w:val="24"/>
        </w:rPr>
        <w:t xml:space="preserve"> June 2020 online. </w:t>
      </w:r>
      <w:r w:rsidR="002C3477" w:rsidRPr="0019050B">
        <w:rPr>
          <w:rFonts w:ascii="Times New Roman" w:hAnsi="Times New Roman" w:cs="Times New Roman"/>
          <w:szCs w:val="24"/>
        </w:rPr>
        <w:t xml:space="preserve"> The workshop was intended to review the outcomes for the WRC-19 conference that took p</w:t>
      </w:r>
      <w:r w:rsidR="003F58F2">
        <w:rPr>
          <w:rFonts w:ascii="Times New Roman" w:hAnsi="Times New Roman" w:cs="Times New Roman"/>
          <w:szCs w:val="24"/>
        </w:rPr>
        <w:t xml:space="preserve">lace in November 2019 in </w:t>
      </w:r>
      <w:proofErr w:type="spellStart"/>
      <w:r w:rsidR="003F58F2">
        <w:rPr>
          <w:rFonts w:ascii="Times New Roman" w:hAnsi="Times New Roman" w:cs="Times New Roman"/>
          <w:szCs w:val="24"/>
        </w:rPr>
        <w:t>Sharm</w:t>
      </w:r>
      <w:proofErr w:type="spellEnd"/>
      <w:r w:rsidR="003F58F2">
        <w:rPr>
          <w:rFonts w:ascii="Times New Roman" w:hAnsi="Times New Roman" w:cs="Times New Roman"/>
          <w:szCs w:val="24"/>
        </w:rPr>
        <w:t xml:space="preserve"> E</w:t>
      </w:r>
      <w:r w:rsidR="002C3477" w:rsidRPr="0019050B">
        <w:rPr>
          <w:rFonts w:ascii="Times New Roman" w:hAnsi="Times New Roman" w:cs="Times New Roman"/>
          <w:szCs w:val="24"/>
        </w:rPr>
        <w:t xml:space="preserve">l Sheikh, Egypt. </w:t>
      </w:r>
      <w:r w:rsidRPr="0019050B">
        <w:rPr>
          <w:rFonts w:ascii="Times New Roman" w:hAnsi="Times New Roman" w:cs="Times New Roman"/>
          <w:szCs w:val="24"/>
        </w:rPr>
        <w:t xml:space="preserve"> </w:t>
      </w:r>
      <w:r w:rsidR="002C3477" w:rsidRPr="0019050B">
        <w:rPr>
          <w:rFonts w:ascii="Times New Roman" w:hAnsi="Times New Roman" w:cs="Times New Roman"/>
          <w:szCs w:val="24"/>
        </w:rPr>
        <w:t xml:space="preserve">The workshop was also intended </w:t>
      </w:r>
      <w:r w:rsidR="000679FF" w:rsidRPr="0019050B">
        <w:rPr>
          <w:rFonts w:ascii="Times New Roman" w:hAnsi="Times New Roman" w:cs="Times New Roman"/>
          <w:szCs w:val="24"/>
        </w:rPr>
        <w:t>k</w:t>
      </w:r>
      <w:r w:rsidR="002C3477" w:rsidRPr="0019050B">
        <w:rPr>
          <w:rFonts w:ascii="Times New Roman" w:hAnsi="Times New Roman" w:cs="Times New Roman"/>
          <w:szCs w:val="24"/>
        </w:rPr>
        <w:t>i</w:t>
      </w:r>
      <w:r w:rsidR="0046670D" w:rsidRPr="0019050B">
        <w:rPr>
          <w:rFonts w:ascii="Times New Roman" w:hAnsi="Times New Roman" w:cs="Times New Roman"/>
          <w:szCs w:val="24"/>
        </w:rPr>
        <w:t>ck start preparation for WRC-23.</w:t>
      </w:r>
    </w:p>
    <w:p w:rsidR="002C3477" w:rsidRPr="0019050B" w:rsidRDefault="002C3477" w:rsidP="00A55BD8">
      <w:pPr>
        <w:spacing w:line="276" w:lineRule="auto"/>
        <w:jc w:val="both"/>
        <w:rPr>
          <w:rFonts w:ascii="Times New Roman" w:hAnsi="Times New Roman" w:cs="Times New Roman"/>
          <w:szCs w:val="24"/>
        </w:rPr>
      </w:pPr>
    </w:p>
    <w:p w:rsidR="005C7684" w:rsidRPr="0019050B" w:rsidRDefault="009C391D" w:rsidP="00A55BD8">
      <w:pPr>
        <w:spacing w:line="276" w:lineRule="auto"/>
        <w:jc w:val="both"/>
        <w:rPr>
          <w:rFonts w:ascii="Times New Roman" w:hAnsi="Times New Roman" w:cs="Times New Roman"/>
          <w:szCs w:val="24"/>
        </w:rPr>
      </w:pPr>
      <w:r w:rsidRPr="0019050B">
        <w:rPr>
          <w:rFonts w:ascii="Times New Roman" w:hAnsi="Times New Roman" w:cs="Times New Roman"/>
          <w:szCs w:val="24"/>
        </w:rPr>
        <w:t>Dr. Ally</w:t>
      </w:r>
      <w:r w:rsidR="005C7684" w:rsidRPr="0019050B">
        <w:rPr>
          <w:rFonts w:ascii="Times New Roman" w:hAnsi="Times New Roman" w:cs="Times New Roman"/>
          <w:szCs w:val="24"/>
        </w:rPr>
        <w:t xml:space="preserve"> Simba the Executive Secretary for </w:t>
      </w:r>
      <w:r w:rsidR="000679FF" w:rsidRPr="0019050B">
        <w:rPr>
          <w:rFonts w:ascii="Times New Roman" w:hAnsi="Times New Roman" w:cs="Times New Roman"/>
          <w:szCs w:val="24"/>
        </w:rPr>
        <w:t>EACO welcomed</w:t>
      </w:r>
      <w:r w:rsidR="002C3477" w:rsidRPr="0019050B">
        <w:rPr>
          <w:rFonts w:ascii="Times New Roman" w:hAnsi="Times New Roman" w:cs="Times New Roman"/>
          <w:szCs w:val="24"/>
        </w:rPr>
        <w:t xml:space="preserve"> all </w:t>
      </w:r>
      <w:r w:rsidR="000679FF" w:rsidRPr="0019050B">
        <w:rPr>
          <w:rFonts w:ascii="Times New Roman" w:hAnsi="Times New Roman" w:cs="Times New Roman"/>
          <w:szCs w:val="24"/>
        </w:rPr>
        <w:t>members</w:t>
      </w:r>
      <w:r w:rsidR="002C3477" w:rsidRPr="0019050B">
        <w:rPr>
          <w:rFonts w:ascii="Times New Roman" w:hAnsi="Times New Roman" w:cs="Times New Roman"/>
          <w:szCs w:val="24"/>
        </w:rPr>
        <w:t xml:space="preserve"> to the workshop. He indicated that the workshop was </w:t>
      </w:r>
      <w:r w:rsidR="0046670D" w:rsidRPr="0019050B">
        <w:rPr>
          <w:rFonts w:ascii="Times New Roman" w:hAnsi="Times New Roman" w:cs="Times New Roman"/>
          <w:szCs w:val="24"/>
        </w:rPr>
        <w:t>to</w:t>
      </w:r>
      <w:r w:rsidR="002C3477" w:rsidRPr="0019050B">
        <w:rPr>
          <w:rFonts w:ascii="Times New Roman" w:hAnsi="Times New Roman" w:cs="Times New Roman"/>
          <w:szCs w:val="24"/>
        </w:rPr>
        <w:t xml:space="preserve"> be held in </w:t>
      </w:r>
      <w:r w:rsidR="000679FF" w:rsidRPr="0019050B">
        <w:rPr>
          <w:rFonts w:ascii="Times New Roman" w:hAnsi="Times New Roman" w:cs="Times New Roman"/>
          <w:szCs w:val="24"/>
        </w:rPr>
        <w:t>Kampala in March 2020 but was po</w:t>
      </w:r>
      <w:r w:rsidR="00366FCB">
        <w:rPr>
          <w:rFonts w:ascii="Times New Roman" w:hAnsi="Times New Roman" w:cs="Times New Roman"/>
          <w:szCs w:val="24"/>
        </w:rPr>
        <w:t>stpone due to COVID 19 pandemic</w:t>
      </w:r>
      <w:r w:rsidR="0046670D" w:rsidRPr="0019050B">
        <w:rPr>
          <w:rFonts w:ascii="Times New Roman" w:hAnsi="Times New Roman" w:cs="Times New Roman"/>
          <w:szCs w:val="24"/>
        </w:rPr>
        <w:t xml:space="preserve">. </w:t>
      </w:r>
      <w:r w:rsidR="00366FCB">
        <w:rPr>
          <w:rFonts w:ascii="Times New Roman" w:hAnsi="Times New Roman" w:cs="Times New Roman"/>
          <w:szCs w:val="24"/>
        </w:rPr>
        <w:t xml:space="preserve">He therefore thanked </w:t>
      </w:r>
      <w:r w:rsidR="00366FCB" w:rsidRPr="0019050B">
        <w:rPr>
          <w:rFonts w:ascii="Times New Roman" w:hAnsi="Times New Roman" w:cs="Times New Roman"/>
          <w:szCs w:val="24"/>
        </w:rPr>
        <w:t>Ms. Irene Kaggwa the Ag. Executive Director of Uganda Communications Commission</w:t>
      </w:r>
      <w:r w:rsidR="00366FCB" w:rsidRPr="00366FCB">
        <w:rPr>
          <w:rFonts w:ascii="Times New Roman" w:hAnsi="Times New Roman" w:cs="Times New Roman"/>
          <w:szCs w:val="24"/>
        </w:rPr>
        <w:t xml:space="preserve"> </w:t>
      </w:r>
      <w:r w:rsidR="00366FCB">
        <w:rPr>
          <w:rFonts w:ascii="Times New Roman" w:hAnsi="Times New Roman" w:cs="Times New Roman"/>
          <w:szCs w:val="24"/>
        </w:rPr>
        <w:t xml:space="preserve">for officiating the workshop online. </w:t>
      </w:r>
      <w:r w:rsidR="001B67C2">
        <w:rPr>
          <w:rFonts w:ascii="Times New Roman" w:hAnsi="Times New Roman" w:cs="Times New Roman"/>
          <w:szCs w:val="24"/>
        </w:rPr>
        <w:t>He</w:t>
      </w:r>
      <w:r w:rsidR="001B67C2" w:rsidRPr="0019050B">
        <w:rPr>
          <w:rFonts w:ascii="Times New Roman" w:hAnsi="Times New Roman" w:cs="Times New Roman"/>
          <w:szCs w:val="24"/>
        </w:rPr>
        <w:t xml:space="preserve"> exten</w:t>
      </w:r>
      <w:r w:rsidR="001B67C2">
        <w:rPr>
          <w:rFonts w:ascii="Times New Roman" w:hAnsi="Times New Roman" w:cs="Times New Roman"/>
          <w:szCs w:val="24"/>
        </w:rPr>
        <w:t xml:space="preserve">ded thanks to the members of EACO WG05 for their </w:t>
      </w:r>
      <w:r w:rsidR="001B67C2" w:rsidRPr="0019050B">
        <w:rPr>
          <w:rFonts w:ascii="Times New Roman" w:hAnsi="Times New Roman" w:cs="Times New Roman"/>
          <w:szCs w:val="24"/>
        </w:rPr>
        <w:t>diligence especially toward the preparations of WRC</w:t>
      </w:r>
      <w:r w:rsidR="001B67C2">
        <w:rPr>
          <w:rFonts w:ascii="Times New Roman" w:hAnsi="Times New Roman" w:cs="Times New Roman"/>
          <w:szCs w:val="24"/>
        </w:rPr>
        <w:t>S</w:t>
      </w:r>
      <w:r w:rsidR="001B67C2" w:rsidRPr="0019050B">
        <w:rPr>
          <w:rFonts w:ascii="Times New Roman" w:hAnsi="Times New Roman" w:cs="Times New Roman"/>
          <w:szCs w:val="24"/>
        </w:rPr>
        <w:t>.</w:t>
      </w:r>
    </w:p>
    <w:p w:rsidR="00552791" w:rsidRPr="0019050B" w:rsidRDefault="00552791" w:rsidP="00A55BD8">
      <w:pPr>
        <w:spacing w:line="276" w:lineRule="auto"/>
        <w:jc w:val="both"/>
        <w:rPr>
          <w:rFonts w:ascii="Times New Roman" w:hAnsi="Times New Roman" w:cs="Times New Roman"/>
          <w:szCs w:val="24"/>
        </w:rPr>
      </w:pPr>
    </w:p>
    <w:p w:rsidR="00552791" w:rsidRPr="0019050B" w:rsidRDefault="000679FF" w:rsidP="00A55BD8">
      <w:pPr>
        <w:spacing w:line="276" w:lineRule="auto"/>
        <w:jc w:val="both"/>
        <w:rPr>
          <w:rFonts w:ascii="Times New Roman" w:hAnsi="Times New Roman" w:cs="Times New Roman"/>
          <w:szCs w:val="24"/>
        </w:rPr>
      </w:pPr>
      <w:r w:rsidRPr="0019050B">
        <w:rPr>
          <w:rFonts w:ascii="Times New Roman" w:hAnsi="Times New Roman" w:cs="Times New Roman"/>
          <w:szCs w:val="24"/>
        </w:rPr>
        <w:t xml:space="preserve">The workshop was </w:t>
      </w:r>
      <w:r w:rsidR="00366FCB">
        <w:rPr>
          <w:rFonts w:ascii="Times New Roman" w:hAnsi="Times New Roman" w:cs="Times New Roman"/>
          <w:szCs w:val="24"/>
        </w:rPr>
        <w:t>o</w:t>
      </w:r>
      <w:r w:rsidR="00552791" w:rsidRPr="0019050B">
        <w:rPr>
          <w:rFonts w:ascii="Times New Roman" w:hAnsi="Times New Roman" w:cs="Times New Roman"/>
          <w:szCs w:val="24"/>
        </w:rPr>
        <w:t xml:space="preserve">fficially opened by </w:t>
      </w:r>
      <w:r w:rsidR="0046670D" w:rsidRPr="0019050B">
        <w:rPr>
          <w:rFonts w:ascii="Times New Roman" w:hAnsi="Times New Roman" w:cs="Times New Roman"/>
          <w:szCs w:val="24"/>
        </w:rPr>
        <w:t xml:space="preserve">Ms. </w:t>
      </w:r>
      <w:r w:rsidR="00552791" w:rsidRPr="0019050B">
        <w:rPr>
          <w:rFonts w:ascii="Times New Roman" w:hAnsi="Times New Roman" w:cs="Times New Roman"/>
          <w:szCs w:val="24"/>
        </w:rPr>
        <w:t>Irene Kaggwa</w:t>
      </w:r>
      <w:r w:rsidRPr="0019050B">
        <w:rPr>
          <w:rFonts w:ascii="Times New Roman" w:hAnsi="Times New Roman" w:cs="Times New Roman"/>
          <w:szCs w:val="24"/>
        </w:rPr>
        <w:t xml:space="preserve"> </w:t>
      </w:r>
      <w:r w:rsidR="003F58F2">
        <w:rPr>
          <w:rFonts w:ascii="Times New Roman" w:hAnsi="Times New Roman" w:cs="Times New Roman"/>
          <w:szCs w:val="24"/>
        </w:rPr>
        <w:t xml:space="preserve">Sewankambo, </w:t>
      </w:r>
      <w:r w:rsidRPr="0019050B">
        <w:rPr>
          <w:rFonts w:ascii="Times New Roman" w:hAnsi="Times New Roman" w:cs="Times New Roman"/>
          <w:szCs w:val="24"/>
        </w:rPr>
        <w:t>the Ag</w:t>
      </w:r>
      <w:r w:rsidR="0046670D" w:rsidRPr="0019050B">
        <w:rPr>
          <w:rFonts w:ascii="Times New Roman" w:hAnsi="Times New Roman" w:cs="Times New Roman"/>
          <w:szCs w:val="24"/>
        </w:rPr>
        <w:t>.</w:t>
      </w:r>
      <w:r w:rsidRPr="0019050B">
        <w:rPr>
          <w:rFonts w:ascii="Times New Roman" w:hAnsi="Times New Roman" w:cs="Times New Roman"/>
          <w:szCs w:val="24"/>
        </w:rPr>
        <w:t xml:space="preserve"> Executive Director of Uganda Communications Commission. She thanked</w:t>
      </w:r>
      <w:r w:rsidR="0046670D" w:rsidRPr="0019050B">
        <w:rPr>
          <w:rFonts w:ascii="Times New Roman" w:hAnsi="Times New Roman" w:cs="Times New Roman"/>
          <w:szCs w:val="24"/>
        </w:rPr>
        <w:t xml:space="preserve"> EACO member</w:t>
      </w:r>
      <w:r w:rsidR="0000019E">
        <w:rPr>
          <w:rFonts w:ascii="Times New Roman" w:hAnsi="Times New Roman" w:cs="Times New Roman"/>
          <w:szCs w:val="24"/>
        </w:rPr>
        <w:t>s</w:t>
      </w:r>
      <w:bookmarkStart w:id="0" w:name="_GoBack"/>
      <w:bookmarkEnd w:id="0"/>
      <w:r w:rsidR="0046670D" w:rsidRPr="0019050B">
        <w:rPr>
          <w:rFonts w:ascii="Times New Roman" w:hAnsi="Times New Roman" w:cs="Times New Roman"/>
          <w:szCs w:val="24"/>
        </w:rPr>
        <w:t xml:space="preserve"> for the unity</w:t>
      </w:r>
      <w:r w:rsidR="00794930" w:rsidRPr="0019050B">
        <w:rPr>
          <w:rFonts w:ascii="Times New Roman" w:hAnsi="Times New Roman" w:cs="Times New Roman"/>
          <w:szCs w:val="24"/>
        </w:rPr>
        <w:t xml:space="preserve"> and </w:t>
      </w:r>
      <w:r w:rsidR="0019050B" w:rsidRPr="0019050B">
        <w:rPr>
          <w:rFonts w:ascii="Times New Roman" w:hAnsi="Times New Roman" w:cs="Times New Roman"/>
          <w:szCs w:val="24"/>
        </w:rPr>
        <w:t>organization</w:t>
      </w:r>
      <w:r w:rsidR="00794930" w:rsidRPr="0019050B">
        <w:rPr>
          <w:rFonts w:ascii="Times New Roman" w:hAnsi="Times New Roman" w:cs="Times New Roman"/>
          <w:szCs w:val="24"/>
        </w:rPr>
        <w:t xml:space="preserve"> that</w:t>
      </w:r>
      <w:r w:rsidR="0046670D" w:rsidRPr="0019050B">
        <w:rPr>
          <w:rFonts w:ascii="Times New Roman" w:hAnsi="Times New Roman" w:cs="Times New Roman"/>
          <w:szCs w:val="24"/>
        </w:rPr>
        <w:t xml:space="preserve"> </w:t>
      </w:r>
      <w:r w:rsidR="00794930" w:rsidRPr="0019050B">
        <w:rPr>
          <w:rFonts w:ascii="Times New Roman" w:hAnsi="Times New Roman" w:cs="Times New Roman"/>
          <w:szCs w:val="24"/>
        </w:rPr>
        <w:t>w</w:t>
      </w:r>
      <w:r w:rsidR="0046670D" w:rsidRPr="0019050B">
        <w:rPr>
          <w:rFonts w:ascii="Times New Roman" w:hAnsi="Times New Roman" w:cs="Times New Roman"/>
          <w:szCs w:val="24"/>
        </w:rPr>
        <w:t xml:space="preserve">as expressed during the </w:t>
      </w:r>
      <w:r w:rsidR="00794930" w:rsidRPr="0019050B">
        <w:rPr>
          <w:rFonts w:ascii="Times New Roman" w:hAnsi="Times New Roman" w:cs="Times New Roman"/>
          <w:szCs w:val="24"/>
        </w:rPr>
        <w:t xml:space="preserve">WRC-19. </w:t>
      </w:r>
      <w:r w:rsidR="00250AC0" w:rsidRPr="0019050B">
        <w:rPr>
          <w:rFonts w:ascii="Times New Roman" w:hAnsi="Times New Roman" w:cs="Times New Roman"/>
          <w:szCs w:val="24"/>
        </w:rPr>
        <w:t xml:space="preserve">She urged </w:t>
      </w:r>
      <w:r w:rsidR="0019050B" w:rsidRPr="0019050B">
        <w:rPr>
          <w:rFonts w:ascii="Times New Roman" w:hAnsi="Times New Roman" w:cs="Times New Roman"/>
          <w:szCs w:val="24"/>
        </w:rPr>
        <w:t>EACO</w:t>
      </w:r>
      <w:r w:rsidR="00250AC0" w:rsidRPr="0019050B">
        <w:rPr>
          <w:rFonts w:ascii="Times New Roman" w:hAnsi="Times New Roman" w:cs="Times New Roman"/>
          <w:szCs w:val="24"/>
        </w:rPr>
        <w:t xml:space="preserve"> </w:t>
      </w:r>
      <w:r w:rsidR="0019050B" w:rsidRPr="0019050B">
        <w:rPr>
          <w:rFonts w:ascii="Times New Roman" w:hAnsi="Times New Roman" w:cs="Times New Roman"/>
          <w:szCs w:val="24"/>
        </w:rPr>
        <w:t>members</w:t>
      </w:r>
      <w:r w:rsidR="00250AC0" w:rsidRPr="0019050B">
        <w:rPr>
          <w:rFonts w:ascii="Times New Roman" w:hAnsi="Times New Roman" w:cs="Times New Roman"/>
          <w:szCs w:val="24"/>
        </w:rPr>
        <w:t xml:space="preserve"> and stakeholders to maintain the same spirit and </w:t>
      </w:r>
      <w:r w:rsidR="0019050B" w:rsidRPr="0019050B">
        <w:rPr>
          <w:rFonts w:ascii="Times New Roman" w:hAnsi="Times New Roman" w:cs="Times New Roman"/>
          <w:szCs w:val="24"/>
        </w:rPr>
        <w:t>momentum</w:t>
      </w:r>
      <w:r w:rsidR="00250AC0" w:rsidRPr="0019050B">
        <w:rPr>
          <w:rFonts w:ascii="Times New Roman" w:hAnsi="Times New Roman" w:cs="Times New Roman"/>
          <w:szCs w:val="24"/>
        </w:rPr>
        <w:t xml:space="preserve"> f</w:t>
      </w:r>
      <w:r w:rsidR="0019050B">
        <w:rPr>
          <w:rFonts w:ascii="Times New Roman" w:hAnsi="Times New Roman" w:cs="Times New Roman"/>
          <w:szCs w:val="24"/>
        </w:rPr>
        <w:t>o</w:t>
      </w:r>
      <w:r w:rsidR="00250AC0" w:rsidRPr="0019050B">
        <w:rPr>
          <w:rFonts w:ascii="Times New Roman" w:hAnsi="Times New Roman" w:cs="Times New Roman"/>
          <w:szCs w:val="24"/>
        </w:rPr>
        <w:t>r WRC-23</w:t>
      </w:r>
      <w:r w:rsidR="00366FCB">
        <w:rPr>
          <w:rFonts w:ascii="Times New Roman" w:hAnsi="Times New Roman" w:cs="Times New Roman"/>
          <w:szCs w:val="24"/>
        </w:rPr>
        <w:t xml:space="preserve">. </w:t>
      </w:r>
      <w:r w:rsidR="003F58F2">
        <w:rPr>
          <w:rFonts w:ascii="Times New Roman" w:hAnsi="Times New Roman" w:cs="Times New Roman"/>
          <w:szCs w:val="24"/>
        </w:rPr>
        <w:t xml:space="preserve">She </w:t>
      </w:r>
      <w:r w:rsidR="00366FCB" w:rsidRPr="0019050B">
        <w:rPr>
          <w:rFonts w:ascii="Times New Roman" w:hAnsi="Times New Roman" w:cs="Times New Roman"/>
          <w:szCs w:val="24"/>
        </w:rPr>
        <w:t xml:space="preserve">also thanked the industry partners for their continued collaboration with </w:t>
      </w:r>
      <w:r w:rsidR="001B67C2">
        <w:rPr>
          <w:rFonts w:ascii="Times New Roman" w:hAnsi="Times New Roman" w:cs="Times New Roman"/>
          <w:szCs w:val="24"/>
        </w:rPr>
        <w:t xml:space="preserve">the </w:t>
      </w:r>
      <w:r w:rsidR="00366FCB" w:rsidRPr="0019050B">
        <w:rPr>
          <w:rFonts w:ascii="Times New Roman" w:hAnsi="Times New Roman" w:cs="Times New Roman"/>
          <w:szCs w:val="24"/>
        </w:rPr>
        <w:t>EAC region.</w:t>
      </w:r>
    </w:p>
    <w:p w:rsidR="00552791" w:rsidRPr="0019050B" w:rsidRDefault="00552791" w:rsidP="00A55BD8">
      <w:pPr>
        <w:spacing w:line="276" w:lineRule="auto"/>
        <w:jc w:val="both"/>
        <w:rPr>
          <w:rFonts w:ascii="Times New Roman" w:hAnsi="Times New Roman" w:cs="Times New Roman"/>
          <w:szCs w:val="24"/>
        </w:rPr>
      </w:pPr>
    </w:p>
    <w:p w:rsidR="00552791" w:rsidRPr="0019050B" w:rsidRDefault="00552791" w:rsidP="00A55BD8">
      <w:pPr>
        <w:spacing w:line="276" w:lineRule="auto"/>
        <w:jc w:val="both"/>
        <w:rPr>
          <w:rFonts w:ascii="Times New Roman" w:hAnsi="Times New Roman" w:cs="Times New Roman"/>
          <w:szCs w:val="24"/>
        </w:rPr>
      </w:pPr>
      <w:r w:rsidRPr="0019050B">
        <w:rPr>
          <w:rFonts w:ascii="Times New Roman" w:hAnsi="Times New Roman" w:cs="Times New Roman"/>
          <w:szCs w:val="24"/>
        </w:rPr>
        <w:t>En</w:t>
      </w:r>
      <w:r w:rsidR="0046670D" w:rsidRPr="0019050B">
        <w:rPr>
          <w:rFonts w:ascii="Times New Roman" w:hAnsi="Times New Roman" w:cs="Times New Roman"/>
          <w:szCs w:val="24"/>
        </w:rPr>
        <w:t xml:space="preserve">g. </w:t>
      </w:r>
      <w:r w:rsidRPr="0019050B">
        <w:rPr>
          <w:rFonts w:ascii="Times New Roman" w:hAnsi="Times New Roman" w:cs="Times New Roman"/>
          <w:szCs w:val="24"/>
        </w:rPr>
        <w:t>Andr</w:t>
      </w:r>
      <w:r w:rsidR="0046670D" w:rsidRPr="0019050B">
        <w:rPr>
          <w:rFonts w:ascii="Times New Roman" w:hAnsi="Times New Roman" w:cs="Times New Roman"/>
          <w:szCs w:val="24"/>
        </w:rPr>
        <w:t>e</w:t>
      </w:r>
      <w:r w:rsidRPr="0019050B">
        <w:rPr>
          <w:rFonts w:ascii="Times New Roman" w:hAnsi="Times New Roman" w:cs="Times New Roman"/>
          <w:szCs w:val="24"/>
        </w:rPr>
        <w:t>w Kisaka</w:t>
      </w:r>
      <w:r w:rsidR="0046670D" w:rsidRPr="0019050B">
        <w:rPr>
          <w:rFonts w:ascii="Times New Roman" w:hAnsi="Times New Roman" w:cs="Times New Roman"/>
          <w:szCs w:val="24"/>
        </w:rPr>
        <w:t xml:space="preserve">, the chairman of WG05 </w:t>
      </w:r>
      <w:r w:rsidR="0019050B" w:rsidRPr="0019050B">
        <w:rPr>
          <w:rFonts w:ascii="Times New Roman" w:hAnsi="Times New Roman" w:cs="Times New Roman"/>
          <w:szCs w:val="24"/>
        </w:rPr>
        <w:t>welcomed</w:t>
      </w:r>
      <w:r w:rsidR="00250AC0" w:rsidRPr="0019050B">
        <w:rPr>
          <w:rFonts w:ascii="Times New Roman" w:hAnsi="Times New Roman" w:cs="Times New Roman"/>
          <w:szCs w:val="24"/>
        </w:rPr>
        <w:t xml:space="preserve"> all the workshop and extended thanks to EACO </w:t>
      </w:r>
      <w:r w:rsidR="0019050B" w:rsidRPr="0019050B">
        <w:rPr>
          <w:rFonts w:ascii="Times New Roman" w:hAnsi="Times New Roman" w:cs="Times New Roman"/>
          <w:szCs w:val="24"/>
        </w:rPr>
        <w:t>members</w:t>
      </w:r>
      <w:r w:rsidR="00250AC0" w:rsidRPr="0019050B">
        <w:rPr>
          <w:rFonts w:ascii="Times New Roman" w:hAnsi="Times New Roman" w:cs="Times New Roman"/>
          <w:szCs w:val="24"/>
        </w:rPr>
        <w:t xml:space="preserve"> f</w:t>
      </w:r>
      <w:r w:rsidR="0019050B">
        <w:rPr>
          <w:rFonts w:ascii="Times New Roman" w:hAnsi="Times New Roman" w:cs="Times New Roman"/>
          <w:szCs w:val="24"/>
        </w:rPr>
        <w:t>o</w:t>
      </w:r>
      <w:r w:rsidR="00250AC0" w:rsidRPr="0019050B">
        <w:rPr>
          <w:rFonts w:ascii="Times New Roman" w:hAnsi="Times New Roman" w:cs="Times New Roman"/>
          <w:szCs w:val="24"/>
        </w:rPr>
        <w:t xml:space="preserve">r the </w:t>
      </w:r>
      <w:r w:rsidR="00EE79BC">
        <w:rPr>
          <w:rFonts w:ascii="Times New Roman" w:hAnsi="Times New Roman" w:cs="Times New Roman"/>
          <w:szCs w:val="24"/>
        </w:rPr>
        <w:t>great work at the WRC-19. He hoped for continued enthusiasm for the work leading to WRC-23.</w:t>
      </w:r>
    </w:p>
    <w:p w:rsidR="006C4DB4" w:rsidRPr="0019050B" w:rsidRDefault="006C4DB4" w:rsidP="00A55BD8">
      <w:pPr>
        <w:spacing w:after="200" w:line="276" w:lineRule="auto"/>
        <w:jc w:val="both"/>
        <w:rPr>
          <w:rFonts w:ascii="Times New Roman" w:hAnsi="Times New Roman" w:cs="Times New Roman"/>
          <w:szCs w:val="24"/>
        </w:rPr>
      </w:pPr>
    </w:p>
    <w:p w:rsidR="006C4DB4" w:rsidRPr="0019050B" w:rsidRDefault="00374BB7" w:rsidP="00A55BD8">
      <w:pPr>
        <w:pStyle w:val="Heading1"/>
        <w:numPr>
          <w:ilvl w:val="0"/>
          <w:numId w:val="3"/>
        </w:numPr>
        <w:spacing w:line="276" w:lineRule="auto"/>
        <w:jc w:val="both"/>
        <w:rPr>
          <w:rFonts w:ascii="Times New Roman" w:hAnsi="Times New Roman" w:cs="Times New Roman"/>
          <w:sz w:val="24"/>
          <w:szCs w:val="24"/>
        </w:rPr>
      </w:pPr>
      <w:r w:rsidRPr="0019050B">
        <w:rPr>
          <w:rFonts w:ascii="Times New Roman" w:hAnsi="Times New Roman" w:cs="Times New Roman"/>
          <w:sz w:val="24"/>
          <w:szCs w:val="24"/>
        </w:rPr>
        <w:t>ATTENDANCE OF THE</w:t>
      </w:r>
      <w:r w:rsidR="006C4DB4" w:rsidRPr="0019050B">
        <w:rPr>
          <w:rFonts w:ascii="Times New Roman" w:hAnsi="Times New Roman" w:cs="Times New Roman"/>
          <w:sz w:val="24"/>
          <w:szCs w:val="24"/>
        </w:rPr>
        <w:t xml:space="preserve"> MEETING</w:t>
      </w:r>
      <w:r w:rsidR="00435F81">
        <w:rPr>
          <w:rFonts w:ascii="Times New Roman" w:hAnsi="Times New Roman" w:cs="Times New Roman"/>
          <w:sz w:val="24"/>
          <w:szCs w:val="24"/>
        </w:rPr>
        <w:t xml:space="preserve"> </w:t>
      </w:r>
    </w:p>
    <w:p w:rsidR="006C4DB4" w:rsidRPr="0019050B" w:rsidRDefault="006C4DB4" w:rsidP="00A55BD8">
      <w:pPr>
        <w:spacing w:after="200" w:line="276" w:lineRule="auto"/>
        <w:jc w:val="both"/>
        <w:rPr>
          <w:rFonts w:ascii="Times New Roman" w:hAnsi="Times New Roman" w:cs="Times New Roman"/>
          <w:b/>
          <w:szCs w:val="24"/>
        </w:rPr>
      </w:pPr>
      <w:r w:rsidRPr="0019050B">
        <w:rPr>
          <w:rFonts w:ascii="Times New Roman" w:hAnsi="Times New Roman" w:cs="Times New Roman"/>
          <w:szCs w:val="24"/>
        </w:rPr>
        <w:t xml:space="preserve">The meeting was attended by participants from </w:t>
      </w:r>
      <w:r w:rsidR="00BD391F" w:rsidRPr="0019050B">
        <w:rPr>
          <w:rFonts w:ascii="Times New Roman" w:hAnsi="Times New Roman" w:cs="Times New Roman"/>
          <w:szCs w:val="24"/>
        </w:rPr>
        <w:t>six</w:t>
      </w:r>
      <w:r w:rsidR="0020105C" w:rsidRPr="0019050B">
        <w:rPr>
          <w:rFonts w:ascii="Times New Roman" w:hAnsi="Times New Roman" w:cs="Times New Roman"/>
          <w:szCs w:val="24"/>
        </w:rPr>
        <w:t xml:space="preserve"> (</w:t>
      </w:r>
      <w:r w:rsidR="00BD391F" w:rsidRPr="0019050B">
        <w:rPr>
          <w:rFonts w:ascii="Times New Roman" w:hAnsi="Times New Roman" w:cs="Times New Roman"/>
          <w:szCs w:val="24"/>
        </w:rPr>
        <w:t>6</w:t>
      </w:r>
      <w:r w:rsidRPr="0019050B">
        <w:rPr>
          <w:rFonts w:ascii="Times New Roman" w:hAnsi="Times New Roman" w:cs="Times New Roman"/>
          <w:szCs w:val="24"/>
        </w:rPr>
        <w:t>) EACO Administrations namely Kenya, Rwanda, South Sudan, Tanzania, Uganda</w:t>
      </w:r>
      <w:r w:rsidR="00BD391F" w:rsidRPr="0019050B">
        <w:rPr>
          <w:rFonts w:ascii="Times New Roman" w:hAnsi="Times New Roman" w:cs="Times New Roman"/>
          <w:szCs w:val="24"/>
        </w:rPr>
        <w:t xml:space="preserve"> and Burundi,</w:t>
      </w:r>
      <w:r w:rsidRPr="0019050B">
        <w:rPr>
          <w:rFonts w:ascii="Times New Roman" w:hAnsi="Times New Roman" w:cs="Times New Roman"/>
          <w:szCs w:val="24"/>
        </w:rPr>
        <w:t xml:space="preserve"> EACO Secretariat representatives and </w:t>
      </w:r>
      <w:r w:rsidR="0020105C" w:rsidRPr="0019050B">
        <w:rPr>
          <w:rFonts w:ascii="Times New Roman" w:hAnsi="Times New Roman" w:cs="Times New Roman"/>
          <w:szCs w:val="24"/>
        </w:rPr>
        <w:t xml:space="preserve">some </w:t>
      </w:r>
      <w:r w:rsidRPr="0019050B">
        <w:rPr>
          <w:rFonts w:ascii="Times New Roman" w:hAnsi="Times New Roman" w:cs="Times New Roman"/>
          <w:szCs w:val="24"/>
        </w:rPr>
        <w:t>representatives from industry. The list</w:t>
      </w:r>
      <w:r w:rsidR="003F4AD1" w:rsidRPr="0019050B">
        <w:rPr>
          <w:rFonts w:ascii="Times New Roman" w:hAnsi="Times New Roman" w:cs="Times New Roman"/>
          <w:szCs w:val="24"/>
        </w:rPr>
        <w:t xml:space="preserve"> of participants is </w:t>
      </w:r>
      <w:r w:rsidR="00ED7917" w:rsidRPr="0019050B">
        <w:rPr>
          <w:rFonts w:ascii="Times New Roman" w:hAnsi="Times New Roman" w:cs="Times New Roman"/>
          <w:szCs w:val="24"/>
        </w:rPr>
        <w:t xml:space="preserve">contained in </w:t>
      </w:r>
      <w:r w:rsidR="0020105C" w:rsidRPr="0019050B">
        <w:rPr>
          <w:rFonts w:ascii="Times New Roman" w:hAnsi="Times New Roman" w:cs="Times New Roman"/>
          <w:b/>
          <w:szCs w:val="24"/>
        </w:rPr>
        <w:t>Annex</w:t>
      </w:r>
      <w:r w:rsidR="00ED7917" w:rsidRPr="0019050B">
        <w:rPr>
          <w:rFonts w:ascii="Times New Roman" w:hAnsi="Times New Roman" w:cs="Times New Roman"/>
          <w:b/>
          <w:szCs w:val="24"/>
        </w:rPr>
        <w:t xml:space="preserve"> 1.</w:t>
      </w:r>
    </w:p>
    <w:p w:rsidR="00552791" w:rsidRDefault="00A063AE" w:rsidP="00A55BD8">
      <w:pPr>
        <w:pStyle w:val="Heading1"/>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ADOPTION OF THE AGENDA</w:t>
      </w:r>
    </w:p>
    <w:p w:rsidR="00A063AE" w:rsidRPr="00A063AE" w:rsidRDefault="00A063AE" w:rsidP="00A55BD8">
      <w:pPr>
        <w:spacing w:line="276" w:lineRule="auto"/>
        <w:ind w:left="360"/>
        <w:rPr>
          <w:rFonts w:ascii="Times New Roman" w:hAnsi="Times New Roman"/>
          <w:szCs w:val="24"/>
        </w:rPr>
      </w:pPr>
      <w:r w:rsidRPr="00A063AE">
        <w:rPr>
          <w:rFonts w:ascii="Times New Roman" w:hAnsi="Times New Roman"/>
          <w:szCs w:val="24"/>
        </w:rPr>
        <w:t xml:space="preserve">The agenda proposed by the chair was adopted </w:t>
      </w:r>
      <w:r>
        <w:rPr>
          <w:rFonts w:ascii="Times New Roman" w:hAnsi="Times New Roman"/>
          <w:szCs w:val="24"/>
        </w:rPr>
        <w:t>and is contained</w:t>
      </w:r>
      <w:r w:rsidRPr="00A063AE">
        <w:rPr>
          <w:rFonts w:ascii="Times New Roman" w:hAnsi="Times New Roman"/>
          <w:szCs w:val="24"/>
        </w:rPr>
        <w:t xml:space="preserve"> in the </w:t>
      </w:r>
      <w:r w:rsidRPr="00A063AE">
        <w:rPr>
          <w:rFonts w:ascii="Times New Roman" w:hAnsi="Times New Roman"/>
          <w:b/>
          <w:szCs w:val="24"/>
        </w:rPr>
        <w:t>Annex 2</w:t>
      </w:r>
      <w:r w:rsidRPr="00A063AE">
        <w:rPr>
          <w:rFonts w:ascii="Times New Roman" w:hAnsi="Times New Roman"/>
          <w:szCs w:val="24"/>
        </w:rPr>
        <w:t>.</w:t>
      </w:r>
    </w:p>
    <w:p w:rsidR="00A063AE" w:rsidRPr="00A063AE" w:rsidRDefault="00A063AE" w:rsidP="00A55BD8">
      <w:pPr>
        <w:spacing w:line="276" w:lineRule="auto"/>
      </w:pPr>
    </w:p>
    <w:p w:rsidR="00552791" w:rsidRPr="00435F81" w:rsidRDefault="00435F81" w:rsidP="00A55BD8">
      <w:pPr>
        <w:spacing w:line="276" w:lineRule="auto"/>
        <w:ind w:left="360"/>
        <w:contextualSpacing/>
        <w:jc w:val="center"/>
        <w:rPr>
          <w:rFonts w:ascii="Times New Roman" w:hAnsi="Times New Roman" w:cs="Times New Roman"/>
          <w:b/>
          <w:sz w:val="28"/>
          <w:szCs w:val="28"/>
          <w:u w:val="single"/>
        </w:rPr>
      </w:pPr>
      <w:r w:rsidRPr="00435F81">
        <w:rPr>
          <w:rFonts w:ascii="Times New Roman" w:hAnsi="Times New Roman" w:cs="Times New Roman"/>
          <w:b/>
          <w:sz w:val="28"/>
          <w:szCs w:val="28"/>
          <w:u w:val="single"/>
        </w:rPr>
        <w:t>PART 1: WRC-19 REVIEW AND COURSE OF ACTION</w:t>
      </w:r>
    </w:p>
    <w:p w:rsidR="00552791" w:rsidRPr="0019050B" w:rsidRDefault="00EF5265" w:rsidP="00A55BD8">
      <w:pPr>
        <w:pStyle w:val="Heading1"/>
        <w:numPr>
          <w:ilvl w:val="0"/>
          <w:numId w:val="3"/>
        </w:numPr>
        <w:spacing w:line="276" w:lineRule="auto"/>
        <w:jc w:val="both"/>
        <w:rPr>
          <w:rFonts w:ascii="Times New Roman" w:hAnsi="Times New Roman" w:cs="Times New Roman"/>
          <w:sz w:val="24"/>
          <w:szCs w:val="24"/>
        </w:rPr>
      </w:pPr>
      <w:r w:rsidRPr="0019050B">
        <w:rPr>
          <w:rFonts w:ascii="Times New Roman" w:hAnsi="Times New Roman" w:cs="Times New Roman"/>
          <w:sz w:val="24"/>
          <w:szCs w:val="24"/>
        </w:rPr>
        <w:t>KEY OUTPUTS</w:t>
      </w:r>
      <w:r w:rsidR="00552791" w:rsidRPr="0019050B">
        <w:rPr>
          <w:rFonts w:ascii="Times New Roman" w:hAnsi="Times New Roman" w:cs="Times New Roman"/>
          <w:sz w:val="24"/>
          <w:szCs w:val="24"/>
        </w:rPr>
        <w:t xml:space="preserve"> OF RA-19 AND WRC-19</w:t>
      </w:r>
    </w:p>
    <w:p w:rsidR="00413C7A" w:rsidRPr="00435F81" w:rsidRDefault="0027244D" w:rsidP="00A55BD8">
      <w:pPr>
        <w:pStyle w:val="ListParagraph"/>
        <w:numPr>
          <w:ilvl w:val="0"/>
          <w:numId w:val="23"/>
        </w:numPr>
        <w:spacing w:line="276" w:lineRule="auto"/>
        <w:ind w:left="1080"/>
        <w:rPr>
          <w:rFonts w:ascii="Times New Roman" w:eastAsia="Times" w:hAnsi="Times New Roman"/>
          <w:sz w:val="24"/>
          <w:szCs w:val="24"/>
          <w:lang w:eastAsia="hi-IN" w:bidi="hi-IN"/>
        </w:rPr>
      </w:pPr>
      <w:r w:rsidRPr="0027244D">
        <w:rPr>
          <w:rFonts w:ascii="Times New Roman" w:eastAsia="Times" w:hAnsi="Times New Roman"/>
          <w:b/>
          <w:sz w:val="24"/>
          <w:szCs w:val="24"/>
          <w:lang w:eastAsia="hi-IN" w:bidi="hi-IN"/>
        </w:rPr>
        <w:t>Industry Partners</w:t>
      </w:r>
      <w:r>
        <w:rPr>
          <w:rFonts w:ascii="Times New Roman" w:eastAsia="Times" w:hAnsi="Times New Roman"/>
          <w:sz w:val="24"/>
          <w:szCs w:val="24"/>
          <w:lang w:eastAsia="hi-IN" w:bidi="hi-IN"/>
        </w:rPr>
        <w:t xml:space="preserve">: </w:t>
      </w:r>
      <w:r w:rsidR="00F92770" w:rsidRPr="00435F81">
        <w:rPr>
          <w:rFonts w:ascii="Times New Roman" w:eastAsia="Times" w:hAnsi="Times New Roman"/>
          <w:sz w:val="24"/>
          <w:szCs w:val="24"/>
          <w:lang w:eastAsia="hi-IN" w:bidi="hi-IN"/>
        </w:rPr>
        <w:t xml:space="preserve">The </w:t>
      </w:r>
      <w:r w:rsidR="0046670D" w:rsidRPr="00435F81">
        <w:rPr>
          <w:rFonts w:ascii="Times New Roman" w:eastAsia="Times" w:hAnsi="Times New Roman"/>
          <w:sz w:val="24"/>
          <w:szCs w:val="24"/>
          <w:lang w:eastAsia="hi-IN" w:bidi="hi-IN"/>
        </w:rPr>
        <w:t>industry</w:t>
      </w:r>
      <w:r w:rsidR="00F92770" w:rsidRPr="00435F81">
        <w:rPr>
          <w:rFonts w:ascii="Times New Roman" w:eastAsia="Times" w:hAnsi="Times New Roman"/>
          <w:sz w:val="24"/>
          <w:szCs w:val="24"/>
          <w:lang w:eastAsia="hi-IN" w:bidi="hi-IN"/>
        </w:rPr>
        <w:t xml:space="preserve"> </w:t>
      </w:r>
      <w:r w:rsidR="0046670D" w:rsidRPr="00435F81">
        <w:rPr>
          <w:rFonts w:ascii="Times New Roman" w:eastAsia="Times" w:hAnsi="Times New Roman"/>
          <w:sz w:val="24"/>
          <w:szCs w:val="24"/>
          <w:lang w:eastAsia="hi-IN" w:bidi="hi-IN"/>
        </w:rPr>
        <w:t>partners</w:t>
      </w:r>
      <w:r w:rsidR="00F92770" w:rsidRPr="00435F81">
        <w:rPr>
          <w:rFonts w:ascii="Times New Roman" w:eastAsia="Times" w:hAnsi="Times New Roman"/>
          <w:sz w:val="24"/>
          <w:szCs w:val="24"/>
          <w:lang w:eastAsia="hi-IN" w:bidi="hi-IN"/>
        </w:rPr>
        <w:t xml:space="preserve"> </w:t>
      </w:r>
      <w:r w:rsidR="0046670D" w:rsidRPr="00435F81">
        <w:rPr>
          <w:rFonts w:ascii="Times New Roman" w:eastAsia="Times" w:hAnsi="Times New Roman"/>
          <w:sz w:val="24"/>
          <w:szCs w:val="24"/>
          <w:lang w:eastAsia="hi-IN" w:bidi="hi-IN"/>
        </w:rPr>
        <w:t>gave</w:t>
      </w:r>
      <w:r w:rsidR="00F92770" w:rsidRPr="00435F81">
        <w:rPr>
          <w:rFonts w:ascii="Times New Roman" w:eastAsia="Times" w:hAnsi="Times New Roman"/>
          <w:sz w:val="24"/>
          <w:szCs w:val="24"/>
          <w:lang w:eastAsia="hi-IN" w:bidi="hi-IN"/>
        </w:rPr>
        <w:t xml:space="preserve"> presentation on </w:t>
      </w:r>
      <w:r w:rsidR="0046670D" w:rsidRPr="00435F81">
        <w:rPr>
          <w:rFonts w:ascii="Times New Roman" w:eastAsia="Times" w:hAnsi="Times New Roman"/>
          <w:sz w:val="24"/>
          <w:szCs w:val="24"/>
          <w:lang w:eastAsia="hi-IN" w:bidi="hi-IN"/>
        </w:rPr>
        <w:t>outcome</w:t>
      </w:r>
      <w:r w:rsidR="00794930" w:rsidRPr="00435F81">
        <w:rPr>
          <w:rFonts w:ascii="Times New Roman" w:eastAsia="Times" w:hAnsi="Times New Roman"/>
          <w:sz w:val="24"/>
          <w:szCs w:val="24"/>
          <w:lang w:eastAsia="hi-IN" w:bidi="hi-IN"/>
        </w:rPr>
        <w:t>s</w:t>
      </w:r>
      <w:r w:rsidR="00F92770" w:rsidRPr="00435F81">
        <w:rPr>
          <w:rFonts w:ascii="Times New Roman" w:eastAsia="Times" w:hAnsi="Times New Roman"/>
          <w:sz w:val="24"/>
          <w:szCs w:val="24"/>
          <w:lang w:eastAsia="hi-IN" w:bidi="hi-IN"/>
        </w:rPr>
        <w:t xml:space="preserve"> for WRC-19</w:t>
      </w:r>
      <w:r w:rsidR="00413C7A" w:rsidRPr="00435F81">
        <w:rPr>
          <w:rFonts w:ascii="Times New Roman" w:eastAsia="Times" w:hAnsi="Times New Roman"/>
          <w:sz w:val="24"/>
          <w:szCs w:val="24"/>
          <w:lang w:eastAsia="hi-IN" w:bidi="hi-IN"/>
        </w:rPr>
        <w:t xml:space="preserve"> as follows</w:t>
      </w:r>
      <w:r w:rsidR="00794930" w:rsidRPr="00435F81">
        <w:rPr>
          <w:rFonts w:ascii="Times New Roman" w:eastAsia="Times" w:hAnsi="Times New Roman"/>
          <w:sz w:val="24"/>
          <w:szCs w:val="24"/>
          <w:lang w:eastAsia="hi-IN" w:bidi="hi-IN"/>
        </w:rPr>
        <w:t>:</w:t>
      </w:r>
    </w:p>
    <w:p w:rsidR="00413C7A" w:rsidRPr="0027244D" w:rsidRDefault="00413C7A" w:rsidP="00A55BD8">
      <w:pPr>
        <w:pStyle w:val="ListParagraph"/>
        <w:spacing w:line="276" w:lineRule="auto"/>
        <w:ind w:left="1080"/>
        <w:rPr>
          <w:rFonts w:ascii="Times New Roman" w:eastAsia="Times" w:hAnsi="Times New Roman"/>
          <w:sz w:val="24"/>
          <w:szCs w:val="24"/>
          <w:lang w:eastAsia="hi-IN" w:bidi="hi-IN"/>
        </w:rPr>
      </w:pPr>
      <w:r w:rsidRPr="0019050B">
        <w:rPr>
          <w:rFonts w:ascii="Times New Roman" w:eastAsia="Times" w:hAnsi="Times New Roman"/>
          <w:b/>
          <w:sz w:val="24"/>
          <w:szCs w:val="24"/>
          <w:lang w:eastAsia="hi-IN" w:bidi="hi-IN"/>
        </w:rPr>
        <w:t>Annex 3:</w:t>
      </w:r>
      <w:r w:rsidR="00435F81">
        <w:rPr>
          <w:rFonts w:ascii="Times New Roman" w:eastAsia="Times" w:hAnsi="Times New Roman"/>
          <w:b/>
          <w:sz w:val="24"/>
          <w:szCs w:val="24"/>
          <w:lang w:eastAsia="hi-IN" w:bidi="hi-IN"/>
        </w:rPr>
        <w:t xml:space="preserve"> </w:t>
      </w:r>
      <w:r w:rsidR="00435F81" w:rsidRPr="0027244D">
        <w:rPr>
          <w:rFonts w:ascii="Times New Roman" w:eastAsia="Times" w:hAnsi="Times New Roman"/>
          <w:sz w:val="24"/>
          <w:szCs w:val="24"/>
          <w:lang w:eastAsia="hi-IN" w:bidi="hi-IN"/>
        </w:rPr>
        <w:t>ESOA</w:t>
      </w:r>
    </w:p>
    <w:p w:rsidR="00413C7A" w:rsidRPr="0027244D" w:rsidRDefault="00413C7A" w:rsidP="00A55BD8">
      <w:pPr>
        <w:pStyle w:val="ListParagraph"/>
        <w:spacing w:line="276" w:lineRule="auto"/>
        <w:ind w:left="1080"/>
        <w:rPr>
          <w:rFonts w:ascii="Times New Roman" w:eastAsia="Times" w:hAnsi="Times New Roman"/>
          <w:sz w:val="24"/>
          <w:szCs w:val="24"/>
          <w:lang w:eastAsia="hi-IN" w:bidi="hi-IN"/>
        </w:rPr>
      </w:pPr>
      <w:r w:rsidRPr="0019050B">
        <w:rPr>
          <w:rFonts w:ascii="Times New Roman" w:eastAsia="Times" w:hAnsi="Times New Roman"/>
          <w:b/>
          <w:sz w:val="24"/>
          <w:szCs w:val="24"/>
          <w:lang w:eastAsia="hi-IN" w:bidi="hi-IN"/>
        </w:rPr>
        <w:t xml:space="preserve">Annex </w:t>
      </w:r>
      <w:r w:rsidR="0027244D">
        <w:rPr>
          <w:rFonts w:ascii="Times New Roman" w:eastAsia="Times" w:hAnsi="Times New Roman"/>
          <w:b/>
          <w:sz w:val="24"/>
          <w:szCs w:val="24"/>
          <w:lang w:eastAsia="hi-IN" w:bidi="hi-IN"/>
        </w:rPr>
        <w:t xml:space="preserve">4: </w:t>
      </w:r>
      <w:r w:rsidR="00435F81" w:rsidRPr="0027244D">
        <w:rPr>
          <w:rFonts w:ascii="Times New Roman" w:eastAsia="Times" w:hAnsi="Times New Roman"/>
          <w:sz w:val="24"/>
          <w:szCs w:val="24"/>
          <w:lang w:eastAsia="hi-IN" w:bidi="hi-IN"/>
        </w:rPr>
        <w:t>Facebook</w:t>
      </w:r>
      <w:r w:rsidR="0046670D" w:rsidRPr="0027244D">
        <w:rPr>
          <w:rFonts w:ascii="Times New Roman" w:eastAsia="Times" w:hAnsi="Times New Roman"/>
          <w:sz w:val="24"/>
          <w:szCs w:val="24"/>
          <w:lang w:eastAsia="hi-IN" w:bidi="hi-IN"/>
        </w:rPr>
        <w:t xml:space="preserve"> </w:t>
      </w:r>
    </w:p>
    <w:p w:rsidR="00413C7A" w:rsidRDefault="00413C7A" w:rsidP="00A55BD8">
      <w:pPr>
        <w:pStyle w:val="ListParagraph"/>
        <w:spacing w:line="276" w:lineRule="auto"/>
        <w:ind w:left="1080"/>
        <w:rPr>
          <w:rFonts w:ascii="Times New Roman" w:eastAsia="Times" w:hAnsi="Times New Roman"/>
          <w:sz w:val="24"/>
          <w:szCs w:val="24"/>
          <w:lang w:eastAsia="hi-IN" w:bidi="hi-IN"/>
        </w:rPr>
      </w:pPr>
      <w:r w:rsidRPr="0019050B">
        <w:rPr>
          <w:rFonts w:ascii="Times New Roman" w:eastAsia="Times" w:hAnsi="Times New Roman"/>
          <w:b/>
          <w:sz w:val="24"/>
          <w:szCs w:val="24"/>
          <w:lang w:eastAsia="hi-IN" w:bidi="hi-IN"/>
        </w:rPr>
        <w:t xml:space="preserve">Annex 5: </w:t>
      </w:r>
      <w:proofErr w:type="spellStart"/>
      <w:r w:rsidR="0046670D" w:rsidRPr="0027244D">
        <w:rPr>
          <w:rFonts w:ascii="Times New Roman" w:eastAsia="Times" w:hAnsi="Times New Roman"/>
          <w:sz w:val="24"/>
          <w:szCs w:val="24"/>
          <w:lang w:eastAsia="hi-IN" w:bidi="hi-IN"/>
        </w:rPr>
        <w:t>Vi</w:t>
      </w:r>
      <w:r w:rsidRPr="0027244D">
        <w:rPr>
          <w:rFonts w:ascii="Times New Roman" w:eastAsia="Times" w:hAnsi="Times New Roman"/>
          <w:sz w:val="24"/>
          <w:szCs w:val="24"/>
          <w:lang w:eastAsia="hi-IN" w:bidi="hi-IN"/>
        </w:rPr>
        <w:t>a</w:t>
      </w:r>
      <w:r w:rsidR="0046670D" w:rsidRPr="0027244D">
        <w:rPr>
          <w:rFonts w:ascii="Times New Roman" w:eastAsia="Times" w:hAnsi="Times New Roman"/>
          <w:sz w:val="24"/>
          <w:szCs w:val="24"/>
          <w:lang w:eastAsia="hi-IN" w:bidi="hi-IN"/>
        </w:rPr>
        <w:t>sat</w:t>
      </w:r>
      <w:proofErr w:type="spellEnd"/>
      <w:r w:rsidRPr="0027244D">
        <w:rPr>
          <w:rFonts w:ascii="Times New Roman" w:eastAsia="Times" w:hAnsi="Times New Roman"/>
          <w:sz w:val="24"/>
          <w:szCs w:val="24"/>
          <w:lang w:eastAsia="hi-IN" w:bidi="hi-IN"/>
        </w:rPr>
        <w:t xml:space="preserve"> </w:t>
      </w:r>
    </w:p>
    <w:p w:rsidR="00F92770" w:rsidRPr="0019050B" w:rsidRDefault="00F92770" w:rsidP="00A55BD8">
      <w:pPr>
        <w:pStyle w:val="ListParagraph"/>
        <w:spacing w:line="276" w:lineRule="auto"/>
        <w:ind w:left="1080"/>
        <w:rPr>
          <w:rFonts w:ascii="Times New Roman" w:hAnsi="Times New Roman"/>
        </w:rPr>
      </w:pPr>
    </w:p>
    <w:p w:rsidR="00594C0E" w:rsidRPr="0027244D" w:rsidRDefault="00F92770" w:rsidP="00A55BD8">
      <w:pPr>
        <w:pStyle w:val="ListParagraph"/>
        <w:numPr>
          <w:ilvl w:val="0"/>
          <w:numId w:val="23"/>
        </w:numPr>
        <w:spacing w:line="276" w:lineRule="auto"/>
        <w:ind w:left="1080"/>
        <w:rPr>
          <w:rFonts w:ascii="Times New Roman" w:eastAsia="Times" w:hAnsi="Times New Roman"/>
          <w:b/>
          <w:sz w:val="24"/>
          <w:szCs w:val="24"/>
          <w:lang w:eastAsia="hi-IN" w:bidi="hi-IN"/>
        </w:rPr>
      </w:pPr>
      <w:r w:rsidRPr="0027244D">
        <w:rPr>
          <w:rFonts w:ascii="Times New Roman" w:eastAsia="Times" w:hAnsi="Times New Roman"/>
          <w:b/>
          <w:sz w:val="24"/>
          <w:szCs w:val="24"/>
          <w:lang w:eastAsia="hi-IN" w:bidi="hi-IN"/>
        </w:rPr>
        <w:t>Course of Action</w:t>
      </w:r>
      <w:r w:rsidR="0027244D" w:rsidRPr="0027244D">
        <w:rPr>
          <w:rFonts w:ascii="Times New Roman" w:eastAsia="Times" w:hAnsi="Times New Roman"/>
          <w:b/>
          <w:sz w:val="24"/>
          <w:szCs w:val="24"/>
          <w:lang w:eastAsia="hi-IN" w:bidi="hi-IN"/>
        </w:rPr>
        <w:t>:</w:t>
      </w:r>
      <w:r w:rsidR="0027244D">
        <w:rPr>
          <w:rFonts w:ascii="Times New Roman" w:eastAsia="Times" w:hAnsi="Times New Roman"/>
          <w:b/>
          <w:sz w:val="24"/>
          <w:szCs w:val="24"/>
          <w:lang w:eastAsia="hi-IN" w:bidi="hi-IN"/>
        </w:rPr>
        <w:t xml:space="preserve"> </w:t>
      </w:r>
      <w:r w:rsidRPr="0027244D">
        <w:rPr>
          <w:rFonts w:ascii="Times New Roman" w:eastAsia="Times" w:hAnsi="Times New Roman"/>
          <w:sz w:val="24"/>
          <w:szCs w:val="24"/>
          <w:lang w:eastAsia="hi-IN" w:bidi="hi-IN"/>
        </w:rPr>
        <w:t xml:space="preserve">Each member states presented what has been done at county level </w:t>
      </w:r>
      <w:r w:rsidR="00413C7A" w:rsidRPr="0027244D">
        <w:rPr>
          <w:rFonts w:ascii="Times New Roman" w:eastAsia="Times" w:hAnsi="Times New Roman"/>
          <w:sz w:val="24"/>
          <w:szCs w:val="24"/>
          <w:lang w:eastAsia="hi-IN" w:bidi="hi-IN"/>
        </w:rPr>
        <w:t>following</w:t>
      </w:r>
      <w:r w:rsidRPr="0027244D">
        <w:rPr>
          <w:rFonts w:ascii="Times New Roman" w:eastAsia="Times" w:hAnsi="Times New Roman"/>
          <w:sz w:val="24"/>
          <w:szCs w:val="24"/>
          <w:lang w:eastAsia="hi-IN" w:bidi="hi-IN"/>
        </w:rPr>
        <w:t xml:space="preserve"> the end of </w:t>
      </w:r>
      <w:r w:rsidR="00413C7A" w:rsidRPr="0027244D">
        <w:rPr>
          <w:rFonts w:ascii="Times New Roman" w:eastAsia="Times" w:hAnsi="Times New Roman"/>
          <w:sz w:val="24"/>
          <w:szCs w:val="24"/>
          <w:lang w:eastAsia="hi-IN" w:bidi="hi-IN"/>
        </w:rPr>
        <w:t>WRC-19.</w:t>
      </w:r>
      <w:r w:rsidR="00794930" w:rsidRPr="0027244D">
        <w:rPr>
          <w:rFonts w:ascii="Times New Roman" w:eastAsia="Times" w:hAnsi="Times New Roman"/>
          <w:b/>
          <w:sz w:val="24"/>
          <w:szCs w:val="24"/>
          <w:lang w:eastAsia="hi-IN" w:bidi="hi-IN"/>
        </w:rPr>
        <w:t xml:space="preserve"> </w:t>
      </w:r>
    </w:p>
    <w:p w:rsidR="00594C0E" w:rsidRDefault="00594C0E" w:rsidP="00A55BD8">
      <w:pPr>
        <w:spacing w:line="276" w:lineRule="auto"/>
        <w:ind w:left="360"/>
        <w:jc w:val="both"/>
        <w:rPr>
          <w:rFonts w:ascii="Times New Roman" w:hAnsi="Times New Roman" w:cs="Times New Roman"/>
          <w:szCs w:val="24"/>
        </w:rPr>
      </w:pPr>
    </w:p>
    <w:p w:rsidR="00413C7A" w:rsidRPr="0019050B" w:rsidRDefault="00413C7A" w:rsidP="00A55BD8">
      <w:pPr>
        <w:spacing w:line="276" w:lineRule="auto"/>
        <w:ind w:left="360"/>
        <w:jc w:val="both"/>
        <w:rPr>
          <w:rFonts w:ascii="Times New Roman" w:hAnsi="Times New Roman" w:cs="Times New Roman"/>
          <w:szCs w:val="24"/>
        </w:rPr>
      </w:pPr>
      <w:r w:rsidRPr="0019050B">
        <w:rPr>
          <w:rFonts w:ascii="Times New Roman" w:hAnsi="Times New Roman" w:cs="Times New Roman"/>
          <w:szCs w:val="24"/>
        </w:rPr>
        <w:t xml:space="preserve">Based on the discussion </w:t>
      </w:r>
      <w:r w:rsidR="00594C0E">
        <w:rPr>
          <w:rFonts w:ascii="Times New Roman" w:hAnsi="Times New Roman" w:cs="Times New Roman"/>
          <w:szCs w:val="24"/>
        </w:rPr>
        <w:t xml:space="preserve">the following steps were recommended as course of action </w:t>
      </w:r>
      <w:r w:rsidR="00EE79BC">
        <w:rPr>
          <w:rFonts w:ascii="Times New Roman" w:hAnsi="Times New Roman" w:cs="Times New Roman"/>
          <w:szCs w:val="24"/>
        </w:rPr>
        <w:t>for the WRC</w:t>
      </w:r>
      <w:r w:rsidR="00594C0E">
        <w:rPr>
          <w:rFonts w:ascii="Times New Roman" w:hAnsi="Times New Roman" w:cs="Times New Roman"/>
          <w:szCs w:val="24"/>
        </w:rPr>
        <w:t xml:space="preserve">-19 outputs: </w:t>
      </w:r>
    </w:p>
    <w:p w:rsidR="00413C7A" w:rsidRPr="0019050B" w:rsidRDefault="00413C7A" w:rsidP="00A55BD8">
      <w:pPr>
        <w:pStyle w:val="ListParagraph"/>
        <w:spacing w:line="276" w:lineRule="auto"/>
        <w:rPr>
          <w:rFonts w:ascii="Times New Roman" w:hAnsi="Times New Roman"/>
          <w:sz w:val="24"/>
          <w:szCs w:val="24"/>
        </w:rPr>
      </w:pPr>
    </w:p>
    <w:p w:rsidR="00413C7A" w:rsidRPr="0019050B" w:rsidRDefault="00CB7BAB" w:rsidP="00A55BD8">
      <w:pPr>
        <w:pStyle w:val="ListParagraph"/>
        <w:numPr>
          <w:ilvl w:val="0"/>
          <w:numId w:val="24"/>
        </w:numPr>
        <w:spacing w:line="276" w:lineRule="auto"/>
        <w:rPr>
          <w:rFonts w:ascii="Times New Roman" w:hAnsi="Times New Roman"/>
          <w:sz w:val="24"/>
          <w:szCs w:val="24"/>
        </w:rPr>
      </w:pPr>
      <w:r w:rsidRPr="0019050B">
        <w:rPr>
          <w:rFonts w:ascii="Times New Roman" w:hAnsi="Times New Roman"/>
          <w:sz w:val="24"/>
          <w:szCs w:val="24"/>
        </w:rPr>
        <w:t xml:space="preserve">Avail a </w:t>
      </w:r>
      <w:r w:rsidR="00413C7A" w:rsidRPr="0019050B">
        <w:rPr>
          <w:rFonts w:ascii="Times New Roman" w:hAnsi="Times New Roman"/>
          <w:sz w:val="24"/>
          <w:szCs w:val="24"/>
        </w:rPr>
        <w:t>Report</w:t>
      </w:r>
      <w:r w:rsidRPr="0019050B">
        <w:rPr>
          <w:rFonts w:ascii="Times New Roman" w:hAnsi="Times New Roman"/>
          <w:sz w:val="24"/>
          <w:szCs w:val="24"/>
        </w:rPr>
        <w:t xml:space="preserve"> of the conference</w:t>
      </w:r>
    </w:p>
    <w:p w:rsidR="00413C7A" w:rsidRPr="0019050B" w:rsidRDefault="00CB7BAB" w:rsidP="00A55BD8">
      <w:pPr>
        <w:pStyle w:val="ListParagraph"/>
        <w:numPr>
          <w:ilvl w:val="0"/>
          <w:numId w:val="24"/>
        </w:numPr>
        <w:spacing w:line="276" w:lineRule="auto"/>
        <w:rPr>
          <w:rFonts w:ascii="Times New Roman" w:hAnsi="Times New Roman"/>
          <w:sz w:val="24"/>
          <w:szCs w:val="24"/>
        </w:rPr>
      </w:pPr>
      <w:r w:rsidRPr="0019050B">
        <w:rPr>
          <w:rFonts w:ascii="Times New Roman" w:hAnsi="Times New Roman"/>
          <w:sz w:val="24"/>
          <w:szCs w:val="24"/>
        </w:rPr>
        <w:t xml:space="preserve">Hold a </w:t>
      </w:r>
      <w:r w:rsidR="00413C7A" w:rsidRPr="0019050B">
        <w:rPr>
          <w:rFonts w:ascii="Times New Roman" w:hAnsi="Times New Roman"/>
          <w:sz w:val="24"/>
          <w:szCs w:val="24"/>
        </w:rPr>
        <w:t>Stakeholder workshop</w:t>
      </w:r>
      <w:r w:rsidRPr="0019050B">
        <w:rPr>
          <w:rFonts w:ascii="Times New Roman" w:hAnsi="Times New Roman"/>
          <w:sz w:val="24"/>
          <w:szCs w:val="24"/>
        </w:rPr>
        <w:t xml:space="preserve"> to provide awareness to different stakeholders</w:t>
      </w:r>
    </w:p>
    <w:p w:rsidR="00413C7A" w:rsidRPr="0019050B" w:rsidRDefault="00413C7A" w:rsidP="00A55BD8">
      <w:pPr>
        <w:pStyle w:val="ListParagraph"/>
        <w:numPr>
          <w:ilvl w:val="0"/>
          <w:numId w:val="24"/>
        </w:numPr>
        <w:spacing w:line="276" w:lineRule="auto"/>
        <w:rPr>
          <w:rFonts w:ascii="Times New Roman" w:hAnsi="Times New Roman"/>
          <w:sz w:val="24"/>
          <w:szCs w:val="24"/>
        </w:rPr>
      </w:pPr>
      <w:r w:rsidRPr="0019050B">
        <w:rPr>
          <w:rFonts w:ascii="Times New Roman" w:hAnsi="Times New Roman"/>
          <w:sz w:val="24"/>
          <w:szCs w:val="24"/>
        </w:rPr>
        <w:t>Ratification of Final Acts</w:t>
      </w:r>
    </w:p>
    <w:p w:rsidR="00413C7A" w:rsidRPr="0019050B" w:rsidRDefault="00413C7A" w:rsidP="00A55BD8">
      <w:pPr>
        <w:pStyle w:val="ListParagraph"/>
        <w:numPr>
          <w:ilvl w:val="0"/>
          <w:numId w:val="24"/>
        </w:numPr>
        <w:spacing w:line="276" w:lineRule="auto"/>
        <w:rPr>
          <w:rFonts w:ascii="Times New Roman" w:hAnsi="Times New Roman"/>
          <w:sz w:val="24"/>
          <w:szCs w:val="24"/>
        </w:rPr>
      </w:pPr>
      <w:r w:rsidRPr="0019050B">
        <w:rPr>
          <w:rFonts w:ascii="Times New Roman" w:hAnsi="Times New Roman"/>
          <w:sz w:val="24"/>
          <w:szCs w:val="24"/>
        </w:rPr>
        <w:t>Update of the NFTA</w:t>
      </w:r>
    </w:p>
    <w:p w:rsidR="00413C7A" w:rsidRPr="0019050B" w:rsidRDefault="00657690" w:rsidP="00A55BD8">
      <w:pPr>
        <w:pStyle w:val="ListParagraph"/>
        <w:numPr>
          <w:ilvl w:val="0"/>
          <w:numId w:val="24"/>
        </w:numPr>
        <w:spacing w:line="276" w:lineRule="auto"/>
        <w:rPr>
          <w:rFonts w:ascii="Times New Roman" w:hAnsi="Times New Roman"/>
          <w:sz w:val="24"/>
          <w:szCs w:val="24"/>
        </w:rPr>
      </w:pPr>
      <w:r w:rsidRPr="0019050B">
        <w:rPr>
          <w:rFonts w:ascii="Times New Roman" w:hAnsi="Times New Roman"/>
          <w:sz w:val="24"/>
          <w:szCs w:val="24"/>
        </w:rPr>
        <w:t xml:space="preserve">Report on the ATU Nairobi </w:t>
      </w:r>
      <w:r w:rsidR="00EF5265" w:rsidRPr="0019050B">
        <w:rPr>
          <w:rFonts w:ascii="Times New Roman" w:hAnsi="Times New Roman"/>
          <w:sz w:val="24"/>
          <w:szCs w:val="24"/>
        </w:rPr>
        <w:t>Meeting</w:t>
      </w:r>
      <w:r w:rsidRPr="0019050B">
        <w:rPr>
          <w:rFonts w:ascii="Times New Roman" w:hAnsi="Times New Roman"/>
          <w:sz w:val="24"/>
          <w:szCs w:val="24"/>
        </w:rPr>
        <w:t xml:space="preserve"> that was held in February</w:t>
      </w:r>
      <w:r w:rsidR="00EF5265" w:rsidRPr="0019050B">
        <w:rPr>
          <w:rFonts w:ascii="Times New Roman" w:hAnsi="Times New Roman"/>
          <w:sz w:val="24"/>
          <w:szCs w:val="24"/>
        </w:rPr>
        <w:t xml:space="preserve"> 2020</w:t>
      </w:r>
      <w:r w:rsidR="00594C0E">
        <w:rPr>
          <w:rFonts w:ascii="Times New Roman" w:hAnsi="Times New Roman"/>
          <w:sz w:val="24"/>
          <w:szCs w:val="24"/>
        </w:rPr>
        <w:t xml:space="preserve"> on agenda item 1.4</w:t>
      </w:r>
    </w:p>
    <w:p w:rsidR="00552791" w:rsidRPr="0019050B" w:rsidRDefault="002C3477" w:rsidP="00A55BD8">
      <w:pPr>
        <w:pStyle w:val="Heading1"/>
        <w:numPr>
          <w:ilvl w:val="0"/>
          <w:numId w:val="3"/>
        </w:numPr>
        <w:spacing w:line="276" w:lineRule="auto"/>
        <w:jc w:val="both"/>
        <w:rPr>
          <w:rFonts w:ascii="Times New Roman" w:hAnsi="Times New Roman" w:cs="Times New Roman"/>
          <w:sz w:val="24"/>
          <w:szCs w:val="24"/>
        </w:rPr>
      </w:pPr>
      <w:r w:rsidRPr="0019050B">
        <w:rPr>
          <w:rFonts w:ascii="Times New Roman" w:hAnsi="Times New Roman" w:cs="Times New Roman"/>
          <w:sz w:val="24"/>
          <w:szCs w:val="24"/>
        </w:rPr>
        <w:t>DELIBERATIONS ON IMPLEMENTATION STRATEGY</w:t>
      </w:r>
    </w:p>
    <w:p w:rsidR="00794930" w:rsidRPr="0019050B" w:rsidRDefault="00794930" w:rsidP="00A55BD8">
      <w:pPr>
        <w:spacing w:line="276" w:lineRule="auto"/>
        <w:ind w:left="360"/>
        <w:rPr>
          <w:rFonts w:ascii="Times New Roman" w:hAnsi="Times New Roman" w:cs="Times New Roman"/>
        </w:rPr>
      </w:pPr>
    </w:p>
    <w:p w:rsidR="00EF5265" w:rsidRPr="0019050B" w:rsidRDefault="00794930" w:rsidP="00A55BD8">
      <w:pPr>
        <w:pStyle w:val="ListParagraph"/>
        <w:numPr>
          <w:ilvl w:val="0"/>
          <w:numId w:val="25"/>
        </w:numPr>
        <w:spacing w:line="276" w:lineRule="auto"/>
        <w:jc w:val="both"/>
        <w:rPr>
          <w:rFonts w:ascii="Times New Roman" w:hAnsi="Times New Roman"/>
          <w:sz w:val="24"/>
          <w:szCs w:val="24"/>
        </w:rPr>
      </w:pPr>
      <w:r w:rsidRPr="0019050B">
        <w:rPr>
          <w:rFonts w:ascii="Times New Roman" w:hAnsi="Times New Roman"/>
          <w:sz w:val="24"/>
          <w:szCs w:val="24"/>
        </w:rPr>
        <w:t xml:space="preserve">Presentation was given by Uganda on the implementation strategy. </w:t>
      </w:r>
      <w:r w:rsidR="00EF5265" w:rsidRPr="0019050B">
        <w:rPr>
          <w:rFonts w:ascii="Times New Roman" w:hAnsi="Times New Roman"/>
          <w:sz w:val="24"/>
          <w:szCs w:val="24"/>
        </w:rPr>
        <w:t xml:space="preserve">The Presentation highlighted the outcomes of the WRC-19. </w:t>
      </w:r>
      <w:r w:rsidRPr="0019050B">
        <w:rPr>
          <w:rFonts w:ascii="Times New Roman" w:hAnsi="Times New Roman"/>
          <w:sz w:val="24"/>
          <w:szCs w:val="24"/>
        </w:rPr>
        <w:t xml:space="preserve">The presentation is contained in </w:t>
      </w:r>
      <w:r w:rsidR="00EF5265" w:rsidRPr="0019050B">
        <w:rPr>
          <w:rFonts w:ascii="Times New Roman" w:hAnsi="Times New Roman"/>
          <w:b/>
          <w:sz w:val="24"/>
          <w:szCs w:val="24"/>
        </w:rPr>
        <w:t>Annex 6.</w:t>
      </w:r>
    </w:p>
    <w:p w:rsidR="00EF5265" w:rsidRPr="0019050B" w:rsidRDefault="00EF5265" w:rsidP="00A55BD8">
      <w:pPr>
        <w:pStyle w:val="ListParagraph"/>
        <w:spacing w:line="276" w:lineRule="auto"/>
        <w:ind w:left="1080"/>
        <w:jc w:val="both"/>
        <w:rPr>
          <w:rFonts w:ascii="Times New Roman" w:hAnsi="Times New Roman"/>
          <w:sz w:val="24"/>
          <w:szCs w:val="24"/>
        </w:rPr>
      </w:pPr>
    </w:p>
    <w:p w:rsidR="00D739FF" w:rsidRPr="0019050B" w:rsidRDefault="00794930" w:rsidP="00A55BD8">
      <w:pPr>
        <w:pStyle w:val="ListParagraph"/>
        <w:numPr>
          <w:ilvl w:val="0"/>
          <w:numId w:val="25"/>
        </w:numPr>
        <w:spacing w:line="276" w:lineRule="auto"/>
        <w:jc w:val="both"/>
        <w:rPr>
          <w:rFonts w:ascii="Times New Roman" w:hAnsi="Times New Roman"/>
          <w:sz w:val="24"/>
          <w:szCs w:val="24"/>
        </w:rPr>
      </w:pPr>
      <w:r w:rsidRPr="0019050B">
        <w:rPr>
          <w:rFonts w:ascii="Times New Roman" w:hAnsi="Times New Roman"/>
          <w:sz w:val="24"/>
          <w:szCs w:val="24"/>
        </w:rPr>
        <w:t>Qualcom</w:t>
      </w:r>
      <w:r w:rsidR="00EF5265" w:rsidRPr="0019050B">
        <w:rPr>
          <w:rFonts w:ascii="Times New Roman" w:hAnsi="Times New Roman"/>
          <w:sz w:val="24"/>
          <w:szCs w:val="24"/>
        </w:rPr>
        <w:t xml:space="preserve">m highlighted the need to benefit </w:t>
      </w:r>
      <w:r w:rsidR="00594C0E">
        <w:rPr>
          <w:rFonts w:ascii="Times New Roman" w:hAnsi="Times New Roman"/>
          <w:sz w:val="24"/>
          <w:szCs w:val="24"/>
        </w:rPr>
        <w:t>f</w:t>
      </w:r>
      <w:r w:rsidR="00EF5265" w:rsidRPr="0019050B">
        <w:rPr>
          <w:rFonts w:ascii="Times New Roman" w:hAnsi="Times New Roman"/>
          <w:sz w:val="24"/>
          <w:szCs w:val="24"/>
        </w:rPr>
        <w:t>r</w:t>
      </w:r>
      <w:r w:rsidR="00594C0E">
        <w:rPr>
          <w:rFonts w:ascii="Times New Roman" w:hAnsi="Times New Roman"/>
          <w:sz w:val="24"/>
          <w:szCs w:val="24"/>
        </w:rPr>
        <w:t>o</w:t>
      </w:r>
      <w:r w:rsidR="00EF5265" w:rsidRPr="0019050B">
        <w:rPr>
          <w:rFonts w:ascii="Times New Roman" w:hAnsi="Times New Roman"/>
          <w:sz w:val="24"/>
          <w:szCs w:val="24"/>
        </w:rPr>
        <w:t xml:space="preserve">m WRC-19 </w:t>
      </w:r>
      <w:r w:rsidR="00EE79BC">
        <w:rPr>
          <w:rFonts w:ascii="Times New Roman" w:hAnsi="Times New Roman"/>
          <w:sz w:val="24"/>
          <w:szCs w:val="24"/>
        </w:rPr>
        <w:t xml:space="preserve">as </w:t>
      </w:r>
      <w:r w:rsidR="00EF5265" w:rsidRPr="0019050B">
        <w:rPr>
          <w:rFonts w:ascii="Times New Roman" w:hAnsi="Times New Roman"/>
          <w:sz w:val="24"/>
          <w:szCs w:val="24"/>
        </w:rPr>
        <w:t xml:space="preserve">a region. It </w:t>
      </w:r>
      <w:r w:rsidR="00EE79BC">
        <w:rPr>
          <w:rFonts w:ascii="Times New Roman" w:hAnsi="Times New Roman"/>
          <w:sz w:val="24"/>
          <w:szCs w:val="24"/>
        </w:rPr>
        <w:t xml:space="preserve">was </w:t>
      </w:r>
      <w:r w:rsidR="00EF5265" w:rsidRPr="0019050B">
        <w:rPr>
          <w:rFonts w:ascii="Times New Roman" w:hAnsi="Times New Roman"/>
          <w:sz w:val="24"/>
          <w:szCs w:val="24"/>
        </w:rPr>
        <w:t xml:space="preserve">noted </w:t>
      </w:r>
      <w:r w:rsidRPr="0019050B">
        <w:rPr>
          <w:rFonts w:ascii="Times New Roman" w:hAnsi="Times New Roman"/>
          <w:sz w:val="24"/>
          <w:szCs w:val="24"/>
        </w:rPr>
        <w:t xml:space="preserve">that one of the deliberation for WRC-19 </w:t>
      </w:r>
      <w:r w:rsidR="00EE79BC">
        <w:rPr>
          <w:rFonts w:ascii="Times New Roman" w:hAnsi="Times New Roman"/>
          <w:sz w:val="24"/>
          <w:szCs w:val="24"/>
        </w:rPr>
        <w:t>was for EACO to embark on the</w:t>
      </w:r>
      <w:r w:rsidR="00594C0E">
        <w:rPr>
          <w:rFonts w:ascii="Times New Roman" w:hAnsi="Times New Roman"/>
          <w:sz w:val="24"/>
          <w:szCs w:val="24"/>
        </w:rPr>
        <w:t xml:space="preserve"> </w:t>
      </w:r>
      <w:r w:rsidRPr="0019050B">
        <w:rPr>
          <w:rFonts w:ascii="Times New Roman" w:hAnsi="Times New Roman"/>
          <w:sz w:val="24"/>
          <w:szCs w:val="24"/>
        </w:rPr>
        <w:t>development of</w:t>
      </w:r>
      <w:r w:rsidR="00657690" w:rsidRPr="0019050B">
        <w:rPr>
          <w:rFonts w:ascii="Times New Roman" w:hAnsi="Times New Roman"/>
          <w:sz w:val="24"/>
          <w:szCs w:val="24"/>
        </w:rPr>
        <w:t xml:space="preserve"> a regional </w:t>
      </w:r>
      <w:r w:rsidR="00D739FF" w:rsidRPr="0019050B">
        <w:rPr>
          <w:rFonts w:ascii="Times New Roman" w:hAnsi="Times New Roman"/>
          <w:sz w:val="24"/>
          <w:szCs w:val="24"/>
        </w:rPr>
        <w:t>harmonized</w:t>
      </w:r>
      <w:r w:rsidR="00657690" w:rsidRPr="0019050B">
        <w:rPr>
          <w:rFonts w:ascii="Times New Roman" w:hAnsi="Times New Roman"/>
          <w:sz w:val="24"/>
          <w:szCs w:val="24"/>
        </w:rPr>
        <w:t xml:space="preserve"> </w:t>
      </w:r>
      <w:r w:rsidR="00D739FF" w:rsidRPr="0019050B">
        <w:rPr>
          <w:rFonts w:ascii="Times New Roman" w:hAnsi="Times New Roman"/>
          <w:sz w:val="24"/>
          <w:szCs w:val="24"/>
        </w:rPr>
        <w:t>approach</w:t>
      </w:r>
      <w:r w:rsidR="00657690" w:rsidRPr="0019050B">
        <w:rPr>
          <w:rFonts w:ascii="Times New Roman" w:hAnsi="Times New Roman"/>
          <w:sz w:val="24"/>
          <w:szCs w:val="24"/>
        </w:rPr>
        <w:t xml:space="preserve"> for the </w:t>
      </w:r>
      <w:r w:rsidR="00D739FF" w:rsidRPr="0019050B">
        <w:rPr>
          <w:rFonts w:ascii="Times New Roman" w:hAnsi="Times New Roman"/>
          <w:sz w:val="24"/>
          <w:szCs w:val="24"/>
        </w:rPr>
        <w:t xml:space="preserve">deployment </w:t>
      </w:r>
      <w:r w:rsidR="00EE79BC">
        <w:rPr>
          <w:rFonts w:ascii="Times New Roman" w:hAnsi="Times New Roman"/>
          <w:sz w:val="24"/>
          <w:szCs w:val="24"/>
        </w:rPr>
        <w:t>o</w:t>
      </w:r>
      <w:r w:rsidR="00657690" w:rsidRPr="0019050B">
        <w:rPr>
          <w:rFonts w:ascii="Times New Roman" w:hAnsi="Times New Roman"/>
          <w:sz w:val="24"/>
          <w:szCs w:val="24"/>
        </w:rPr>
        <w:t>f 5G</w:t>
      </w:r>
      <w:r w:rsidR="00D739FF" w:rsidRPr="0019050B">
        <w:rPr>
          <w:rFonts w:ascii="Times New Roman" w:hAnsi="Times New Roman"/>
          <w:sz w:val="24"/>
          <w:szCs w:val="24"/>
        </w:rPr>
        <w:t>.</w:t>
      </w:r>
    </w:p>
    <w:p w:rsidR="00D739FF" w:rsidRPr="0019050B" w:rsidRDefault="00D739FF" w:rsidP="00A55BD8">
      <w:pPr>
        <w:pStyle w:val="ListParagraph"/>
        <w:spacing w:line="276" w:lineRule="auto"/>
        <w:jc w:val="both"/>
        <w:rPr>
          <w:rFonts w:ascii="Times New Roman" w:hAnsi="Times New Roman"/>
          <w:szCs w:val="24"/>
        </w:rPr>
      </w:pPr>
    </w:p>
    <w:p w:rsidR="00794930" w:rsidRPr="0019050B" w:rsidRDefault="00794930" w:rsidP="00A55BD8">
      <w:pPr>
        <w:pStyle w:val="ListParagraph"/>
        <w:spacing w:line="276" w:lineRule="auto"/>
        <w:ind w:left="360"/>
        <w:jc w:val="both"/>
        <w:rPr>
          <w:rFonts w:ascii="Times New Roman" w:hAnsi="Times New Roman"/>
          <w:szCs w:val="24"/>
        </w:rPr>
      </w:pPr>
      <w:r w:rsidRPr="0019050B">
        <w:rPr>
          <w:rFonts w:ascii="Times New Roman" w:hAnsi="Times New Roman"/>
          <w:szCs w:val="24"/>
        </w:rPr>
        <w:t xml:space="preserve">The </w:t>
      </w:r>
      <w:r w:rsidR="00594C0E">
        <w:rPr>
          <w:rFonts w:ascii="Times New Roman" w:hAnsi="Times New Roman"/>
          <w:szCs w:val="24"/>
        </w:rPr>
        <w:t>following were agreed as implementation strategy for WRC-19:</w:t>
      </w:r>
      <w:r w:rsidR="00EF5265" w:rsidRPr="0019050B">
        <w:rPr>
          <w:rFonts w:ascii="Times New Roman" w:hAnsi="Times New Roman"/>
          <w:szCs w:val="24"/>
        </w:rPr>
        <w:t xml:space="preserve"> </w:t>
      </w:r>
    </w:p>
    <w:p w:rsidR="00794930" w:rsidRPr="0019050B" w:rsidRDefault="00EF5265" w:rsidP="00A55BD8">
      <w:pPr>
        <w:pStyle w:val="ListParagraph"/>
        <w:spacing w:line="276" w:lineRule="auto"/>
        <w:ind w:left="1080"/>
        <w:jc w:val="both"/>
        <w:rPr>
          <w:rFonts w:ascii="Times New Roman" w:hAnsi="Times New Roman"/>
          <w:szCs w:val="24"/>
        </w:rPr>
      </w:pPr>
      <w:r w:rsidRPr="00594C0E">
        <w:rPr>
          <w:rFonts w:ascii="Times New Roman" w:hAnsi="Times New Roman"/>
          <w:b/>
          <w:szCs w:val="24"/>
        </w:rPr>
        <w:t>Agreed</w:t>
      </w:r>
      <w:r w:rsidR="00D739FF" w:rsidRPr="00594C0E">
        <w:rPr>
          <w:rFonts w:ascii="Times New Roman" w:hAnsi="Times New Roman"/>
          <w:b/>
          <w:szCs w:val="24"/>
        </w:rPr>
        <w:t xml:space="preserve"> 1</w:t>
      </w:r>
      <w:r w:rsidR="00D739FF" w:rsidRPr="0019050B">
        <w:rPr>
          <w:rFonts w:ascii="Times New Roman" w:hAnsi="Times New Roman"/>
          <w:szCs w:val="24"/>
        </w:rPr>
        <w:t xml:space="preserve">: </w:t>
      </w:r>
      <w:r w:rsidRPr="0019050B">
        <w:rPr>
          <w:rFonts w:ascii="Times New Roman" w:hAnsi="Times New Roman"/>
          <w:szCs w:val="24"/>
        </w:rPr>
        <w:t>Update the EACO ESIM Guidelines based on the outcomes of WRC-19</w:t>
      </w:r>
    </w:p>
    <w:p w:rsidR="00594C0E" w:rsidRDefault="00EF5265" w:rsidP="00A55BD8">
      <w:pPr>
        <w:pStyle w:val="ListParagraph"/>
        <w:spacing w:line="276" w:lineRule="auto"/>
        <w:ind w:left="1080"/>
        <w:jc w:val="both"/>
        <w:rPr>
          <w:rFonts w:ascii="Times New Roman" w:hAnsi="Times New Roman"/>
          <w:szCs w:val="24"/>
        </w:rPr>
      </w:pPr>
      <w:r w:rsidRPr="00594C0E">
        <w:rPr>
          <w:rFonts w:ascii="Times New Roman" w:hAnsi="Times New Roman"/>
          <w:b/>
          <w:szCs w:val="24"/>
        </w:rPr>
        <w:t>Agreed 2:</w:t>
      </w:r>
      <w:r w:rsidRPr="0019050B">
        <w:rPr>
          <w:rFonts w:ascii="Times New Roman" w:hAnsi="Times New Roman"/>
          <w:szCs w:val="24"/>
        </w:rPr>
        <w:t xml:space="preserve"> </w:t>
      </w:r>
      <w:r w:rsidR="00594C0E">
        <w:rPr>
          <w:rFonts w:ascii="Times New Roman" w:hAnsi="Times New Roman"/>
          <w:szCs w:val="24"/>
        </w:rPr>
        <w:t>Implement the</w:t>
      </w:r>
      <w:r w:rsidRPr="0019050B">
        <w:rPr>
          <w:rFonts w:ascii="Times New Roman" w:hAnsi="Times New Roman"/>
          <w:szCs w:val="24"/>
        </w:rPr>
        <w:t xml:space="preserve"> Course of </w:t>
      </w:r>
      <w:r w:rsidR="00594C0E" w:rsidRPr="0019050B">
        <w:rPr>
          <w:rFonts w:ascii="Times New Roman" w:hAnsi="Times New Roman"/>
          <w:szCs w:val="24"/>
        </w:rPr>
        <w:t>Action</w:t>
      </w:r>
      <w:r w:rsidRPr="0019050B">
        <w:rPr>
          <w:rFonts w:ascii="Times New Roman" w:hAnsi="Times New Roman"/>
          <w:szCs w:val="24"/>
        </w:rPr>
        <w:t xml:space="preserve"> recommendation</w:t>
      </w:r>
      <w:r w:rsidR="00594C0E">
        <w:rPr>
          <w:rFonts w:ascii="Times New Roman" w:hAnsi="Times New Roman"/>
          <w:szCs w:val="24"/>
        </w:rPr>
        <w:t>s</w:t>
      </w:r>
      <w:r w:rsidRPr="0019050B">
        <w:rPr>
          <w:rFonts w:ascii="Times New Roman" w:hAnsi="Times New Roman"/>
          <w:szCs w:val="24"/>
        </w:rPr>
        <w:t xml:space="preserve"> in </w:t>
      </w:r>
      <w:r w:rsidRPr="00594C0E">
        <w:rPr>
          <w:rFonts w:ascii="Times New Roman" w:hAnsi="Times New Roman"/>
          <w:i/>
          <w:szCs w:val="24"/>
        </w:rPr>
        <w:t>section 3</w:t>
      </w:r>
      <w:r w:rsidRPr="0019050B">
        <w:rPr>
          <w:rFonts w:ascii="Times New Roman" w:hAnsi="Times New Roman"/>
          <w:szCs w:val="24"/>
        </w:rPr>
        <w:t xml:space="preserve"> above </w:t>
      </w:r>
    </w:p>
    <w:p w:rsidR="00657690" w:rsidRPr="0019050B" w:rsidRDefault="00D739FF" w:rsidP="00A55BD8">
      <w:pPr>
        <w:pStyle w:val="ListParagraph"/>
        <w:spacing w:line="276" w:lineRule="auto"/>
        <w:ind w:left="1080"/>
        <w:jc w:val="both"/>
        <w:rPr>
          <w:rFonts w:ascii="Times New Roman" w:hAnsi="Times New Roman"/>
          <w:szCs w:val="24"/>
        </w:rPr>
      </w:pPr>
      <w:r w:rsidRPr="00594C0E">
        <w:rPr>
          <w:rFonts w:ascii="Times New Roman" w:hAnsi="Times New Roman"/>
          <w:b/>
          <w:szCs w:val="24"/>
        </w:rPr>
        <w:t>Agreed</w:t>
      </w:r>
      <w:r w:rsidR="00EF5265" w:rsidRPr="00594C0E">
        <w:rPr>
          <w:rFonts w:ascii="Times New Roman" w:hAnsi="Times New Roman"/>
          <w:b/>
          <w:szCs w:val="24"/>
        </w:rPr>
        <w:t xml:space="preserve"> </w:t>
      </w:r>
      <w:r w:rsidR="00594C0E" w:rsidRPr="00594C0E">
        <w:rPr>
          <w:rFonts w:ascii="Times New Roman" w:hAnsi="Times New Roman"/>
          <w:b/>
          <w:szCs w:val="24"/>
        </w:rPr>
        <w:t>3</w:t>
      </w:r>
      <w:r w:rsidR="00594C0E" w:rsidRPr="0019050B">
        <w:rPr>
          <w:rFonts w:ascii="Times New Roman" w:hAnsi="Times New Roman"/>
          <w:szCs w:val="24"/>
        </w:rPr>
        <w:t>:</w:t>
      </w:r>
      <w:r w:rsidRPr="0019050B">
        <w:rPr>
          <w:rFonts w:ascii="Times New Roman" w:hAnsi="Times New Roman"/>
          <w:szCs w:val="24"/>
        </w:rPr>
        <w:t xml:space="preserve"> </w:t>
      </w:r>
      <w:r w:rsidR="00EE79BC">
        <w:rPr>
          <w:rFonts w:ascii="Times New Roman" w:hAnsi="Times New Roman"/>
          <w:szCs w:val="24"/>
        </w:rPr>
        <w:t>Develop a</w:t>
      </w:r>
      <w:r w:rsidR="00594C0E">
        <w:rPr>
          <w:rFonts w:ascii="Times New Roman" w:hAnsi="Times New Roman"/>
          <w:szCs w:val="24"/>
        </w:rPr>
        <w:t xml:space="preserve"> </w:t>
      </w:r>
      <w:r w:rsidR="00EF5265" w:rsidRPr="0019050B">
        <w:rPr>
          <w:rFonts w:ascii="Times New Roman" w:hAnsi="Times New Roman"/>
          <w:szCs w:val="24"/>
        </w:rPr>
        <w:t xml:space="preserve">harmonized regional </w:t>
      </w:r>
      <w:r w:rsidR="00594C0E" w:rsidRPr="0019050B">
        <w:rPr>
          <w:rFonts w:ascii="Times New Roman" w:hAnsi="Times New Roman"/>
          <w:szCs w:val="24"/>
        </w:rPr>
        <w:t>framework</w:t>
      </w:r>
      <w:r w:rsidR="00EF5265" w:rsidRPr="0019050B">
        <w:rPr>
          <w:rFonts w:ascii="Times New Roman" w:hAnsi="Times New Roman"/>
          <w:szCs w:val="24"/>
        </w:rPr>
        <w:t xml:space="preserve"> on 5</w:t>
      </w:r>
      <w:r w:rsidR="00594C0E">
        <w:rPr>
          <w:rFonts w:ascii="Times New Roman" w:hAnsi="Times New Roman"/>
          <w:szCs w:val="24"/>
        </w:rPr>
        <w:t>G</w:t>
      </w:r>
      <w:r w:rsidR="00EF5265" w:rsidRPr="0019050B">
        <w:rPr>
          <w:rFonts w:ascii="Times New Roman" w:hAnsi="Times New Roman"/>
          <w:szCs w:val="24"/>
        </w:rPr>
        <w:t xml:space="preserve"> rollout</w:t>
      </w:r>
    </w:p>
    <w:p w:rsidR="00657690" w:rsidRPr="0019050B" w:rsidRDefault="00657690" w:rsidP="00A55BD8">
      <w:pPr>
        <w:pStyle w:val="ListParagraph"/>
        <w:spacing w:line="276" w:lineRule="auto"/>
        <w:ind w:left="1080"/>
        <w:jc w:val="both"/>
        <w:rPr>
          <w:rFonts w:ascii="Times New Roman" w:hAnsi="Times New Roman"/>
          <w:szCs w:val="24"/>
        </w:rPr>
      </w:pPr>
    </w:p>
    <w:p w:rsidR="002C3477" w:rsidRPr="0027244D" w:rsidRDefault="00594C0E" w:rsidP="00A55BD8">
      <w:pPr>
        <w:spacing w:line="276" w:lineRule="auto"/>
        <w:ind w:left="360"/>
        <w:contextualSpacing/>
        <w:jc w:val="center"/>
        <w:rPr>
          <w:rFonts w:ascii="Times New Roman" w:hAnsi="Times New Roman" w:cs="Times New Roman"/>
          <w:b/>
          <w:sz w:val="28"/>
          <w:szCs w:val="28"/>
          <w:u w:val="single"/>
        </w:rPr>
      </w:pPr>
      <w:r w:rsidRPr="0027244D">
        <w:rPr>
          <w:rFonts w:ascii="Times New Roman" w:hAnsi="Times New Roman" w:cs="Times New Roman"/>
          <w:b/>
          <w:sz w:val="28"/>
          <w:szCs w:val="28"/>
          <w:u w:val="single"/>
        </w:rPr>
        <w:t xml:space="preserve">PART </w:t>
      </w:r>
      <w:r w:rsidR="0027244D">
        <w:rPr>
          <w:rFonts w:ascii="Times New Roman" w:hAnsi="Times New Roman" w:cs="Times New Roman"/>
          <w:b/>
          <w:sz w:val="28"/>
          <w:szCs w:val="28"/>
          <w:u w:val="single"/>
        </w:rPr>
        <w:t>2</w:t>
      </w:r>
      <w:r w:rsidRPr="0027244D">
        <w:rPr>
          <w:rFonts w:ascii="Times New Roman" w:hAnsi="Times New Roman" w:cs="Times New Roman"/>
          <w:b/>
          <w:sz w:val="28"/>
          <w:szCs w:val="28"/>
          <w:u w:val="single"/>
        </w:rPr>
        <w:t>: WRC-</w:t>
      </w:r>
      <w:r w:rsidR="00496D03">
        <w:rPr>
          <w:rFonts w:ascii="Times New Roman" w:hAnsi="Times New Roman" w:cs="Times New Roman"/>
          <w:b/>
          <w:sz w:val="28"/>
          <w:szCs w:val="28"/>
          <w:u w:val="single"/>
        </w:rPr>
        <w:t>23</w:t>
      </w:r>
    </w:p>
    <w:p w:rsidR="002C3477" w:rsidRPr="0019050B" w:rsidRDefault="002C3477" w:rsidP="00A55BD8">
      <w:pPr>
        <w:pStyle w:val="Heading1"/>
        <w:numPr>
          <w:ilvl w:val="0"/>
          <w:numId w:val="3"/>
        </w:numPr>
        <w:spacing w:line="276" w:lineRule="auto"/>
        <w:jc w:val="both"/>
        <w:rPr>
          <w:rFonts w:ascii="Times New Roman" w:hAnsi="Times New Roman" w:cs="Times New Roman"/>
          <w:sz w:val="24"/>
          <w:szCs w:val="24"/>
        </w:rPr>
      </w:pPr>
      <w:r w:rsidRPr="0019050B">
        <w:rPr>
          <w:rFonts w:ascii="Times New Roman" w:hAnsi="Times New Roman" w:cs="Times New Roman"/>
          <w:sz w:val="24"/>
          <w:szCs w:val="24"/>
        </w:rPr>
        <w:t>REVIEW OF CPM 23-1</w:t>
      </w:r>
    </w:p>
    <w:p w:rsidR="00680204" w:rsidRPr="0019050B" w:rsidRDefault="00680204" w:rsidP="00A55BD8">
      <w:pPr>
        <w:spacing w:line="276" w:lineRule="auto"/>
        <w:rPr>
          <w:rFonts w:ascii="Times New Roman" w:hAnsi="Times New Roman" w:cs="Times New Roman"/>
        </w:rPr>
      </w:pPr>
      <w:r w:rsidRPr="0019050B">
        <w:rPr>
          <w:rFonts w:ascii="Times New Roman" w:hAnsi="Times New Roman" w:cs="Times New Roman"/>
        </w:rPr>
        <w:t xml:space="preserve">Kenya gave </w:t>
      </w:r>
      <w:r w:rsidR="00B81C39">
        <w:rPr>
          <w:rFonts w:ascii="Times New Roman" w:hAnsi="Times New Roman" w:cs="Times New Roman"/>
        </w:rPr>
        <w:t xml:space="preserve">a </w:t>
      </w:r>
      <w:r w:rsidRPr="0019050B">
        <w:rPr>
          <w:rFonts w:ascii="Times New Roman" w:hAnsi="Times New Roman" w:cs="Times New Roman"/>
        </w:rPr>
        <w:t xml:space="preserve">presentation </w:t>
      </w:r>
      <w:r w:rsidR="00B81C39">
        <w:rPr>
          <w:rFonts w:ascii="Times New Roman" w:hAnsi="Times New Roman" w:cs="Times New Roman"/>
        </w:rPr>
        <w:t>on the</w:t>
      </w:r>
      <w:r w:rsidRPr="0019050B">
        <w:rPr>
          <w:rFonts w:ascii="Times New Roman" w:hAnsi="Times New Roman" w:cs="Times New Roman"/>
        </w:rPr>
        <w:t xml:space="preserve"> </w:t>
      </w:r>
      <w:r w:rsidR="00F02111" w:rsidRPr="0019050B">
        <w:rPr>
          <w:rFonts w:ascii="Times New Roman" w:hAnsi="Times New Roman" w:cs="Times New Roman"/>
        </w:rPr>
        <w:t>outcomes of the CPM</w:t>
      </w:r>
      <w:r w:rsidRPr="0019050B">
        <w:rPr>
          <w:rFonts w:ascii="Times New Roman" w:hAnsi="Times New Roman" w:cs="Times New Roman"/>
        </w:rPr>
        <w:t>23 -1 meeting.</w:t>
      </w:r>
      <w:r w:rsidR="00F02111" w:rsidRPr="0019050B">
        <w:rPr>
          <w:rFonts w:ascii="Times New Roman" w:hAnsi="Times New Roman" w:cs="Times New Roman"/>
        </w:rPr>
        <w:t xml:space="preserve"> </w:t>
      </w:r>
      <w:r w:rsidRPr="0019050B">
        <w:rPr>
          <w:rFonts w:ascii="Times New Roman" w:hAnsi="Times New Roman" w:cs="Times New Roman"/>
        </w:rPr>
        <w:t>The presentation</w:t>
      </w:r>
      <w:r w:rsidR="00F02111" w:rsidRPr="0019050B">
        <w:rPr>
          <w:rFonts w:ascii="Times New Roman" w:hAnsi="Times New Roman" w:cs="Times New Roman"/>
        </w:rPr>
        <w:t xml:space="preserve"> is contained is </w:t>
      </w:r>
      <w:r w:rsidR="00F02111" w:rsidRPr="00EE79BC">
        <w:rPr>
          <w:rFonts w:ascii="Times New Roman" w:hAnsi="Times New Roman" w:cs="Times New Roman"/>
          <w:b/>
        </w:rPr>
        <w:t>Ann</w:t>
      </w:r>
      <w:r w:rsidRPr="00EE79BC">
        <w:rPr>
          <w:rFonts w:ascii="Times New Roman" w:hAnsi="Times New Roman" w:cs="Times New Roman"/>
          <w:b/>
        </w:rPr>
        <w:t>ex 7.</w:t>
      </w:r>
    </w:p>
    <w:p w:rsidR="002C3477" w:rsidRPr="0019050B" w:rsidRDefault="002C3477" w:rsidP="00A55BD8">
      <w:pPr>
        <w:pStyle w:val="Heading1"/>
        <w:numPr>
          <w:ilvl w:val="0"/>
          <w:numId w:val="3"/>
        </w:numPr>
        <w:spacing w:line="276" w:lineRule="auto"/>
        <w:jc w:val="both"/>
        <w:rPr>
          <w:rFonts w:ascii="Times New Roman" w:hAnsi="Times New Roman" w:cs="Times New Roman"/>
          <w:sz w:val="24"/>
          <w:szCs w:val="24"/>
        </w:rPr>
      </w:pPr>
      <w:r w:rsidRPr="0019050B">
        <w:rPr>
          <w:rFonts w:ascii="Times New Roman" w:hAnsi="Times New Roman" w:cs="Times New Roman"/>
          <w:sz w:val="24"/>
          <w:szCs w:val="24"/>
        </w:rPr>
        <w:t xml:space="preserve">PRESENTATION FROM MEMEBR STATES AND INDUSTRY </w:t>
      </w:r>
      <w:r w:rsidR="00594C0E">
        <w:rPr>
          <w:rFonts w:ascii="Times New Roman" w:hAnsi="Times New Roman" w:cs="Times New Roman"/>
          <w:sz w:val="24"/>
          <w:szCs w:val="24"/>
        </w:rPr>
        <w:t>P</w:t>
      </w:r>
      <w:r w:rsidRPr="0019050B">
        <w:rPr>
          <w:rFonts w:ascii="Times New Roman" w:hAnsi="Times New Roman" w:cs="Times New Roman"/>
          <w:sz w:val="24"/>
          <w:szCs w:val="24"/>
        </w:rPr>
        <w:t xml:space="preserve">ARTENRS </w:t>
      </w:r>
    </w:p>
    <w:p w:rsidR="002C3477" w:rsidRPr="0019050B" w:rsidRDefault="00F02111" w:rsidP="00A55BD8">
      <w:pPr>
        <w:spacing w:line="276" w:lineRule="auto"/>
        <w:rPr>
          <w:rFonts w:ascii="Times New Roman" w:hAnsi="Times New Roman" w:cs="Times New Roman"/>
        </w:rPr>
      </w:pPr>
      <w:r w:rsidRPr="0019050B">
        <w:rPr>
          <w:rFonts w:ascii="Times New Roman" w:hAnsi="Times New Roman" w:cs="Times New Roman"/>
        </w:rPr>
        <w:t>Indu</w:t>
      </w:r>
      <w:r w:rsidR="00594C0E">
        <w:rPr>
          <w:rFonts w:ascii="Times New Roman" w:hAnsi="Times New Roman" w:cs="Times New Roman"/>
        </w:rPr>
        <w:t>st</w:t>
      </w:r>
      <w:r w:rsidRPr="0019050B">
        <w:rPr>
          <w:rFonts w:ascii="Times New Roman" w:hAnsi="Times New Roman" w:cs="Times New Roman"/>
        </w:rPr>
        <w:t>ry part</w:t>
      </w:r>
      <w:r w:rsidR="00594C0E">
        <w:rPr>
          <w:rFonts w:ascii="Times New Roman" w:hAnsi="Times New Roman" w:cs="Times New Roman"/>
        </w:rPr>
        <w:t>ners</w:t>
      </w:r>
      <w:r w:rsidRPr="0019050B">
        <w:rPr>
          <w:rFonts w:ascii="Times New Roman" w:hAnsi="Times New Roman" w:cs="Times New Roman"/>
        </w:rPr>
        <w:t xml:space="preserve"> gave presentation of agenda items that are pertinent </w:t>
      </w:r>
      <w:r w:rsidR="00594C0E">
        <w:rPr>
          <w:rFonts w:ascii="Times New Roman" w:hAnsi="Times New Roman" w:cs="Times New Roman"/>
        </w:rPr>
        <w:t>to WRC-23 as follows:</w:t>
      </w:r>
    </w:p>
    <w:p w:rsidR="007C2E43" w:rsidRPr="00EE79BC" w:rsidRDefault="007C2E43" w:rsidP="00A55BD8">
      <w:pPr>
        <w:pStyle w:val="ListParagraph"/>
        <w:numPr>
          <w:ilvl w:val="0"/>
          <w:numId w:val="29"/>
        </w:numPr>
        <w:spacing w:line="276" w:lineRule="auto"/>
        <w:rPr>
          <w:rFonts w:ascii="Times New Roman" w:hAnsi="Times New Roman"/>
          <w:b/>
        </w:rPr>
      </w:pPr>
      <w:r w:rsidRPr="00594C0E">
        <w:rPr>
          <w:rFonts w:ascii="Times New Roman" w:hAnsi="Times New Roman"/>
        </w:rPr>
        <w:t xml:space="preserve">Presentation from ESOA is contained in </w:t>
      </w:r>
      <w:r w:rsidRPr="00EE79BC">
        <w:rPr>
          <w:rFonts w:ascii="Times New Roman" w:hAnsi="Times New Roman"/>
          <w:b/>
        </w:rPr>
        <w:t>Annex</w:t>
      </w:r>
      <w:r>
        <w:rPr>
          <w:rFonts w:ascii="Times New Roman" w:hAnsi="Times New Roman"/>
          <w:b/>
        </w:rPr>
        <w:t xml:space="preserve"> 3</w:t>
      </w:r>
    </w:p>
    <w:p w:rsidR="007C2E43" w:rsidRPr="00EE79BC" w:rsidRDefault="007C2E43" w:rsidP="00A55BD8">
      <w:pPr>
        <w:pStyle w:val="ListParagraph"/>
        <w:numPr>
          <w:ilvl w:val="0"/>
          <w:numId w:val="29"/>
        </w:numPr>
        <w:spacing w:line="276" w:lineRule="auto"/>
        <w:rPr>
          <w:rFonts w:ascii="Times New Roman" w:hAnsi="Times New Roman"/>
          <w:b/>
        </w:rPr>
      </w:pPr>
      <w:r w:rsidRPr="00594C0E">
        <w:rPr>
          <w:rFonts w:ascii="Times New Roman" w:hAnsi="Times New Roman"/>
        </w:rPr>
        <w:t xml:space="preserve">Presentation from Facebook is contained in </w:t>
      </w:r>
      <w:r w:rsidRPr="00EE79BC">
        <w:rPr>
          <w:rFonts w:ascii="Times New Roman" w:hAnsi="Times New Roman"/>
          <w:b/>
        </w:rPr>
        <w:t xml:space="preserve">Annex </w:t>
      </w:r>
      <w:r>
        <w:rPr>
          <w:rFonts w:ascii="Times New Roman" w:hAnsi="Times New Roman"/>
          <w:b/>
        </w:rPr>
        <w:t>4</w:t>
      </w:r>
    </w:p>
    <w:p w:rsidR="00F02111" w:rsidRDefault="00F02111" w:rsidP="00A55BD8">
      <w:pPr>
        <w:pStyle w:val="ListParagraph"/>
        <w:numPr>
          <w:ilvl w:val="0"/>
          <w:numId w:val="29"/>
        </w:numPr>
        <w:spacing w:line="276" w:lineRule="auto"/>
        <w:rPr>
          <w:rFonts w:ascii="Times New Roman" w:hAnsi="Times New Roman"/>
          <w:b/>
        </w:rPr>
      </w:pPr>
      <w:r w:rsidRPr="00594C0E">
        <w:rPr>
          <w:rFonts w:ascii="Times New Roman" w:hAnsi="Times New Roman"/>
        </w:rPr>
        <w:t xml:space="preserve">Presentation from GSMA is contained in </w:t>
      </w:r>
      <w:r w:rsidRPr="00EE79BC">
        <w:rPr>
          <w:rFonts w:ascii="Times New Roman" w:hAnsi="Times New Roman"/>
          <w:b/>
        </w:rPr>
        <w:t>Annex 8</w:t>
      </w:r>
    </w:p>
    <w:p w:rsidR="007C2E43" w:rsidRDefault="007C2E43" w:rsidP="00A55BD8">
      <w:pPr>
        <w:pStyle w:val="ListParagraph"/>
        <w:numPr>
          <w:ilvl w:val="0"/>
          <w:numId w:val="29"/>
        </w:numPr>
        <w:spacing w:line="276" w:lineRule="auto"/>
        <w:rPr>
          <w:rFonts w:ascii="Times New Roman" w:hAnsi="Times New Roman"/>
          <w:b/>
        </w:rPr>
      </w:pPr>
      <w:r w:rsidRPr="00594C0E">
        <w:rPr>
          <w:rFonts w:ascii="Times New Roman" w:hAnsi="Times New Roman"/>
        </w:rPr>
        <w:t xml:space="preserve">Presentation from </w:t>
      </w:r>
      <w:r w:rsidRPr="007C2E43">
        <w:rPr>
          <w:rFonts w:ascii="Times New Roman" w:hAnsi="Times New Roman"/>
        </w:rPr>
        <w:t xml:space="preserve">Iridium </w:t>
      </w:r>
      <w:r>
        <w:rPr>
          <w:rFonts w:ascii="Times New Roman" w:hAnsi="Times New Roman"/>
        </w:rPr>
        <w:t xml:space="preserve">is </w:t>
      </w:r>
      <w:r w:rsidRPr="00594C0E">
        <w:rPr>
          <w:rFonts w:ascii="Times New Roman" w:hAnsi="Times New Roman"/>
        </w:rPr>
        <w:t xml:space="preserve">contained in </w:t>
      </w:r>
      <w:r w:rsidRPr="00EE79BC">
        <w:rPr>
          <w:rFonts w:ascii="Times New Roman" w:hAnsi="Times New Roman"/>
          <w:b/>
        </w:rPr>
        <w:t xml:space="preserve">Annex </w:t>
      </w:r>
      <w:r>
        <w:rPr>
          <w:rFonts w:ascii="Times New Roman" w:hAnsi="Times New Roman"/>
          <w:b/>
        </w:rPr>
        <w:t>9</w:t>
      </w:r>
    </w:p>
    <w:p w:rsidR="00F02111" w:rsidRPr="0019050B" w:rsidRDefault="007C2E43" w:rsidP="00A55BD8">
      <w:pPr>
        <w:pStyle w:val="ListParagraph"/>
        <w:numPr>
          <w:ilvl w:val="0"/>
          <w:numId w:val="29"/>
        </w:numPr>
        <w:spacing w:line="276" w:lineRule="auto"/>
        <w:rPr>
          <w:rFonts w:ascii="Times New Roman" w:hAnsi="Times New Roman"/>
        </w:rPr>
      </w:pPr>
      <w:r w:rsidRPr="007C2E43">
        <w:rPr>
          <w:rFonts w:ascii="Times New Roman" w:hAnsi="Times New Roman"/>
        </w:rPr>
        <w:lastRenderedPageBreak/>
        <w:t>Presentation from PIP</w:t>
      </w:r>
      <w:r>
        <w:rPr>
          <w:rFonts w:ascii="Times New Roman" w:hAnsi="Times New Roman"/>
          <w:b/>
        </w:rPr>
        <w:t xml:space="preserve"> </w:t>
      </w:r>
      <w:r w:rsidRPr="007C2E43">
        <w:rPr>
          <w:rFonts w:ascii="Times New Roman" w:hAnsi="Times New Roman"/>
        </w:rPr>
        <w:t xml:space="preserve">is contained in </w:t>
      </w:r>
      <w:r>
        <w:rPr>
          <w:rFonts w:ascii="Times New Roman" w:hAnsi="Times New Roman"/>
          <w:b/>
        </w:rPr>
        <w:t>Annex 10</w:t>
      </w:r>
    </w:p>
    <w:p w:rsidR="002C3477" w:rsidRPr="0019050B" w:rsidRDefault="002C3477" w:rsidP="00A55BD8">
      <w:pPr>
        <w:pStyle w:val="Heading1"/>
        <w:numPr>
          <w:ilvl w:val="0"/>
          <w:numId w:val="3"/>
        </w:numPr>
        <w:spacing w:line="276" w:lineRule="auto"/>
        <w:jc w:val="both"/>
        <w:rPr>
          <w:rFonts w:ascii="Times New Roman" w:hAnsi="Times New Roman" w:cs="Times New Roman"/>
          <w:sz w:val="24"/>
          <w:szCs w:val="24"/>
        </w:rPr>
      </w:pPr>
      <w:r w:rsidRPr="0019050B">
        <w:rPr>
          <w:rFonts w:ascii="Times New Roman" w:hAnsi="Times New Roman" w:cs="Times New Roman"/>
          <w:sz w:val="24"/>
          <w:szCs w:val="24"/>
        </w:rPr>
        <w:t>EACO STRATEGY FOR PREPARATIONS TOWRADS WRC-23</w:t>
      </w:r>
    </w:p>
    <w:p w:rsidR="00C22867" w:rsidRPr="0027244D" w:rsidRDefault="00F02111" w:rsidP="00A55BD8">
      <w:pPr>
        <w:tabs>
          <w:tab w:val="left" w:pos="90"/>
        </w:tabs>
        <w:spacing w:line="276" w:lineRule="auto"/>
        <w:jc w:val="both"/>
        <w:rPr>
          <w:rFonts w:ascii="Times New Roman" w:hAnsi="Times New Roman" w:cs="Times New Roman"/>
          <w:b/>
          <w:szCs w:val="24"/>
        </w:rPr>
      </w:pPr>
      <w:r w:rsidRPr="0027244D">
        <w:rPr>
          <w:rFonts w:ascii="Times New Roman" w:hAnsi="Times New Roman" w:cs="Times New Roman"/>
          <w:szCs w:val="24"/>
        </w:rPr>
        <w:t>Tanzania led a discussion</w:t>
      </w:r>
      <w:r w:rsidR="00C22867" w:rsidRPr="0027244D">
        <w:rPr>
          <w:rFonts w:ascii="Times New Roman" w:hAnsi="Times New Roman" w:cs="Times New Roman"/>
          <w:szCs w:val="24"/>
        </w:rPr>
        <w:t xml:space="preserve"> on the strategy </w:t>
      </w:r>
      <w:r w:rsidR="00DC0B56" w:rsidRPr="0027244D">
        <w:rPr>
          <w:rFonts w:ascii="Times New Roman" w:hAnsi="Times New Roman" w:cs="Times New Roman"/>
          <w:szCs w:val="24"/>
        </w:rPr>
        <w:t>that EACO shoul</w:t>
      </w:r>
      <w:r w:rsidR="00C22867" w:rsidRPr="0027244D">
        <w:rPr>
          <w:rFonts w:ascii="Times New Roman" w:hAnsi="Times New Roman" w:cs="Times New Roman"/>
          <w:szCs w:val="24"/>
        </w:rPr>
        <w:t>d follow towards preparation of</w:t>
      </w:r>
      <w:r w:rsidR="00DC0B56" w:rsidRPr="0027244D">
        <w:rPr>
          <w:rFonts w:ascii="Times New Roman" w:hAnsi="Times New Roman" w:cs="Times New Roman"/>
          <w:szCs w:val="24"/>
        </w:rPr>
        <w:t xml:space="preserve"> </w:t>
      </w:r>
      <w:r w:rsidR="00C22867" w:rsidRPr="0027244D">
        <w:rPr>
          <w:rFonts w:ascii="Times New Roman" w:hAnsi="Times New Roman" w:cs="Times New Roman"/>
          <w:szCs w:val="24"/>
        </w:rPr>
        <w:t>WRC-23.</w:t>
      </w:r>
      <w:r w:rsidR="00DC0B56" w:rsidRPr="0027244D">
        <w:rPr>
          <w:rFonts w:ascii="Times New Roman" w:hAnsi="Times New Roman" w:cs="Times New Roman"/>
          <w:szCs w:val="24"/>
        </w:rPr>
        <w:t xml:space="preserve"> </w:t>
      </w:r>
      <w:r w:rsidR="00C22867" w:rsidRPr="0027244D">
        <w:rPr>
          <w:rFonts w:ascii="Times New Roman" w:hAnsi="Times New Roman" w:cs="Times New Roman"/>
          <w:szCs w:val="24"/>
        </w:rPr>
        <w:t xml:space="preserve">The document is contained in </w:t>
      </w:r>
      <w:r w:rsidR="00C22867" w:rsidRPr="0027244D">
        <w:rPr>
          <w:rFonts w:ascii="Times New Roman" w:hAnsi="Times New Roman" w:cs="Times New Roman"/>
          <w:b/>
          <w:szCs w:val="24"/>
        </w:rPr>
        <w:t>Annex 11.</w:t>
      </w:r>
    </w:p>
    <w:p w:rsidR="00594C0E" w:rsidRPr="0027244D" w:rsidRDefault="00594C0E" w:rsidP="00A55BD8">
      <w:pPr>
        <w:spacing w:line="276" w:lineRule="auto"/>
        <w:jc w:val="both"/>
        <w:rPr>
          <w:rFonts w:ascii="Times New Roman" w:hAnsi="Times New Roman" w:cs="Times New Roman"/>
          <w:b/>
          <w:szCs w:val="24"/>
        </w:rPr>
      </w:pPr>
    </w:p>
    <w:p w:rsidR="005803B6" w:rsidRPr="0027244D" w:rsidRDefault="00DC0B56" w:rsidP="00A55BD8">
      <w:pPr>
        <w:spacing w:line="276" w:lineRule="auto"/>
        <w:jc w:val="both"/>
        <w:rPr>
          <w:rFonts w:ascii="Times New Roman" w:hAnsi="Times New Roman" w:cs="Times New Roman"/>
          <w:szCs w:val="24"/>
        </w:rPr>
      </w:pPr>
      <w:r w:rsidRPr="0027244D">
        <w:rPr>
          <w:rFonts w:ascii="Times New Roman" w:hAnsi="Times New Roman" w:cs="Times New Roman"/>
          <w:szCs w:val="24"/>
        </w:rPr>
        <w:t>The recommendation for EACO were as follows:</w:t>
      </w:r>
    </w:p>
    <w:p w:rsidR="0027244D" w:rsidRPr="0027244D" w:rsidRDefault="0027244D" w:rsidP="00A55BD8">
      <w:pPr>
        <w:pStyle w:val="ListParagraph"/>
        <w:numPr>
          <w:ilvl w:val="0"/>
          <w:numId w:val="31"/>
        </w:numPr>
        <w:spacing w:line="276" w:lineRule="auto"/>
        <w:jc w:val="both"/>
        <w:rPr>
          <w:rFonts w:ascii="Times New Roman" w:hAnsi="Times New Roman"/>
          <w:sz w:val="24"/>
          <w:szCs w:val="24"/>
        </w:rPr>
      </w:pPr>
      <w:r w:rsidRPr="0027244D">
        <w:rPr>
          <w:rFonts w:ascii="Times New Roman" w:hAnsi="Times New Roman"/>
          <w:sz w:val="24"/>
          <w:szCs w:val="24"/>
        </w:rPr>
        <w:t xml:space="preserve">Identification of Key WRC-23 Agenda Items which need close follow up </w:t>
      </w:r>
    </w:p>
    <w:p w:rsidR="0027244D" w:rsidRPr="0027244D" w:rsidRDefault="0027244D" w:rsidP="00A55BD8">
      <w:pPr>
        <w:pStyle w:val="ListParagraph"/>
        <w:numPr>
          <w:ilvl w:val="0"/>
          <w:numId w:val="31"/>
        </w:numPr>
        <w:spacing w:line="276" w:lineRule="auto"/>
        <w:jc w:val="both"/>
        <w:rPr>
          <w:rFonts w:ascii="Times New Roman" w:hAnsi="Times New Roman"/>
          <w:sz w:val="24"/>
          <w:szCs w:val="24"/>
        </w:rPr>
      </w:pPr>
      <w:r w:rsidRPr="0027244D">
        <w:rPr>
          <w:rFonts w:ascii="Times New Roman" w:hAnsi="Times New Roman"/>
          <w:sz w:val="24"/>
          <w:szCs w:val="24"/>
        </w:rPr>
        <w:t>The EACO member countries to actively participate in the development of CPM report by participating in ITU-R study groups and related activities and regularly report to EACO WG 05.</w:t>
      </w:r>
    </w:p>
    <w:p w:rsidR="0027244D" w:rsidRPr="0027244D" w:rsidRDefault="0027244D" w:rsidP="00A55BD8">
      <w:pPr>
        <w:pStyle w:val="ListParagraph"/>
        <w:numPr>
          <w:ilvl w:val="0"/>
          <w:numId w:val="31"/>
        </w:numPr>
        <w:spacing w:line="276" w:lineRule="auto"/>
        <w:jc w:val="both"/>
        <w:rPr>
          <w:rFonts w:ascii="Times New Roman" w:hAnsi="Times New Roman"/>
          <w:sz w:val="24"/>
          <w:szCs w:val="24"/>
        </w:rPr>
      </w:pPr>
      <w:r w:rsidRPr="0027244D">
        <w:rPr>
          <w:rFonts w:ascii="Times New Roman" w:hAnsi="Times New Roman"/>
          <w:sz w:val="24"/>
          <w:szCs w:val="24"/>
        </w:rPr>
        <w:t>To work with other African Sub-regions in preparation of WRC-23.</w:t>
      </w:r>
    </w:p>
    <w:p w:rsidR="0027244D" w:rsidRPr="0027244D" w:rsidRDefault="0027244D" w:rsidP="00A55BD8">
      <w:pPr>
        <w:pStyle w:val="ListParagraph"/>
        <w:numPr>
          <w:ilvl w:val="0"/>
          <w:numId w:val="31"/>
        </w:numPr>
        <w:spacing w:line="276" w:lineRule="auto"/>
        <w:jc w:val="both"/>
        <w:rPr>
          <w:rFonts w:ascii="Times New Roman" w:hAnsi="Times New Roman"/>
          <w:sz w:val="24"/>
          <w:szCs w:val="24"/>
        </w:rPr>
      </w:pPr>
      <w:r w:rsidRPr="0027244D">
        <w:rPr>
          <w:rFonts w:ascii="Times New Roman" w:hAnsi="Times New Roman"/>
          <w:sz w:val="24"/>
          <w:szCs w:val="24"/>
        </w:rPr>
        <w:t xml:space="preserve">To engage the Universities within EACO member countries to carry out studies on WRC-23 agenda items particularly to those agenda Items of high priority to EACO so as to strengthen our contributions to safeguard EACO interest while grasping and improving understanding of the subject matter under study. </w:t>
      </w:r>
    </w:p>
    <w:p w:rsidR="0027244D" w:rsidRPr="0027244D" w:rsidRDefault="0027244D" w:rsidP="00A55BD8">
      <w:pPr>
        <w:pStyle w:val="ListParagraph"/>
        <w:numPr>
          <w:ilvl w:val="0"/>
          <w:numId w:val="31"/>
        </w:numPr>
        <w:spacing w:line="276" w:lineRule="auto"/>
        <w:jc w:val="both"/>
        <w:rPr>
          <w:rFonts w:ascii="Times New Roman" w:hAnsi="Times New Roman"/>
          <w:sz w:val="24"/>
          <w:szCs w:val="24"/>
        </w:rPr>
      </w:pPr>
      <w:r w:rsidRPr="0027244D">
        <w:rPr>
          <w:rFonts w:ascii="Times New Roman" w:hAnsi="Times New Roman"/>
          <w:sz w:val="24"/>
          <w:szCs w:val="24"/>
        </w:rPr>
        <w:t>To engage the industry players for the better understanding of WRC-23 agenda items.</w:t>
      </w:r>
    </w:p>
    <w:p w:rsidR="0027244D" w:rsidRPr="0019050B" w:rsidRDefault="0027244D" w:rsidP="00A55BD8">
      <w:pPr>
        <w:spacing w:line="276" w:lineRule="auto"/>
        <w:rPr>
          <w:rFonts w:ascii="Times New Roman" w:hAnsi="Times New Roman" w:cs="Times New Roman"/>
        </w:rPr>
      </w:pPr>
    </w:p>
    <w:p w:rsidR="00C22867" w:rsidRPr="0019050B" w:rsidRDefault="00C22867" w:rsidP="00A55BD8">
      <w:pPr>
        <w:spacing w:line="276" w:lineRule="auto"/>
        <w:rPr>
          <w:rFonts w:ascii="Times New Roman" w:hAnsi="Times New Roman" w:cs="Times New Roman"/>
        </w:rPr>
      </w:pPr>
    </w:p>
    <w:p w:rsidR="00680204" w:rsidRPr="0019050B" w:rsidRDefault="00680204" w:rsidP="00A55BD8">
      <w:pPr>
        <w:widowControl/>
        <w:numPr>
          <w:ilvl w:val="0"/>
          <w:numId w:val="3"/>
        </w:numPr>
        <w:suppressAutoHyphens w:val="0"/>
        <w:spacing w:line="276" w:lineRule="auto"/>
        <w:contextualSpacing/>
        <w:jc w:val="both"/>
        <w:rPr>
          <w:rFonts w:ascii="Times New Roman" w:eastAsia="Times New Roman" w:hAnsi="Times New Roman" w:cs="Times New Roman"/>
          <w:b/>
          <w:bCs/>
          <w:kern w:val="32"/>
          <w:szCs w:val="24"/>
        </w:rPr>
      </w:pPr>
      <w:r w:rsidRPr="0019050B">
        <w:rPr>
          <w:rFonts w:ascii="Times New Roman" w:eastAsia="Times New Roman" w:hAnsi="Times New Roman" w:cs="Times New Roman"/>
          <w:b/>
          <w:bCs/>
          <w:kern w:val="32"/>
          <w:szCs w:val="24"/>
        </w:rPr>
        <w:t>ALLOCATION OF WRC-23 AGENDA ITEMS (CHAPTER RAPPORTEURS/AGENDA ITEM COORDINATORS)</w:t>
      </w:r>
    </w:p>
    <w:p w:rsidR="00680204" w:rsidRPr="0003153F" w:rsidRDefault="00F86614" w:rsidP="00A55BD8">
      <w:pPr>
        <w:pStyle w:val="ListParagraph"/>
        <w:spacing w:line="276" w:lineRule="auto"/>
        <w:rPr>
          <w:rFonts w:ascii="Times New Roman" w:hAnsi="Times New Roman"/>
          <w:b/>
          <w:sz w:val="24"/>
          <w:szCs w:val="24"/>
        </w:rPr>
      </w:pPr>
      <w:r w:rsidRPr="0003153F">
        <w:rPr>
          <w:rFonts w:ascii="Times New Roman" w:hAnsi="Times New Roman"/>
          <w:sz w:val="24"/>
          <w:szCs w:val="24"/>
        </w:rPr>
        <w:t xml:space="preserve">The proposed allocation of Chapters is contained in </w:t>
      </w:r>
      <w:r w:rsidRPr="0003153F">
        <w:rPr>
          <w:rFonts w:ascii="Times New Roman" w:hAnsi="Times New Roman"/>
          <w:b/>
          <w:sz w:val="24"/>
          <w:szCs w:val="24"/>
        </w:rPr>
        <w:t>Annex</w:t>
      </w:r>
      <w:r w:rsidR="007C2E43" w:rsidRPr="0003153F">
        <w:rPr>
          <w:rFonts w:ascii="Times New Roman" w:hAnsi="Times New Roman"/>
          <w:b/>
          <w:sz w:val="24"/>
          <w:szCs w:val="24"/>
        </w:rPr>
        <w:t xml:space="preserve"> 12</w:t>
      </w:r>
    </w:p>
    <w:p w:rsidR="00F86614" w:rsidRPr="0003153F" w:rsidRDefault="00F86614" w:rsidP="00A55BD8">
      <w:pPr>
        <w:pStyle w:val="ListParagraph"/>
        <w:spacing w:line="276" w:lineRule="auto"/>
        <w:rPr>
          <w:rFonts w:ascii="Times New Roman" w:hAnsi="Times New Roman"/>
          <w:sz w:val="24"/>
          <w:szCs w:val="24"/>
        </w:rPr>
      </w:pPr>
    </w:p>
    <w:p w:rsidR="00D87E5C" w:rsidRPr="0003153F" w:rsidRDefault="00F86614" w:rsidP="00A55BD8">
      <w:pPr>
        <w:pStyle w:val="ListParagraph"/>
        <w:spacing w:line="276" w:lineRule="auto"/>
        <w:rPr>
          <w:rFonts w:ascii="Times New Roman" w:hAnsi="Times New Roman"/>
          <w:sz w:val="24"/>
          <w:szCs w:val="24"/>
        </w:rPr>
      </w:pPr>
      <w:r w:rsidRPr="0003153F">
        <w:rPr>
          <w:rFonts w:ascii="Times New Roman" w:hAnsi="Times New Roman"/>
          <w:b/>
          <w:sz w:val="24"/>
          <w:szCs w:val="24"/>
        </w:rPr>
        <w:t>Agreed 4</w:t>
      </w:r>
      <w:r w:rsidRPr="0003153F">
        <w:rPr>
          <w:rFonts w:ascii="Times New Roman" w:hAnsi="Times New Roman"/>
          <w:sz w:val="24"/>
          <w:szCs w:val="24"/>
        </w:rPr>
        <w:t>: EACO secretariat would coordinate with the member states to determine</w:t>
      </w:r>
      <w:r w:rsidR="00A55BD8">
        <w:rPr>
          <w:rFonts w:ascii="Times New Roman" w:hAnsi="Times New Roman"/>
          <w:sz w:val="24"/>
          <w:szCs w:val="24"/>
        </w:rPr>
        <w:t xml:space="preserve"> allocation to the Chapters.</w:t>
      </w:r>
    </w:p>
    <w:p w:rsidR="00DC0B56" w:rsidRPr="0003153F" w:rsidRDefault="00DC0B56" w:rsidP="00A55BD8">
      <w:pPr>
        <w:pStyle w:val="ListParagraph"/>
        <w:spacing w:line="276" w:lineRule="auto"/>
        <w:rPr>
          <w:rFonts w:ascii="Times New Roman" w:hAnsi="Times New Roman"/>
          <w:sz w:val="24"/>
          <w:szCs w:val="24"/>
        </w:rPr>
      </w:pPr>
    </w:p>
    <w:p w:rsidR="00680204" w:rsidRPr="0003153F" w:rsidRDefault="00680204" w:rsidP="00A55BD8">
      <w:pPr>
        <w:widowControl/>
        <w:numPr>
          <w:ilvl w:val="0"/>
          <w:numId w:val="3"/>
        </w:numPr>
        <w:suppressAutoHyphens w:val="0"/>
        <w:spacing w:line="276" w:lineRule="auto"/>
        <w:contextualSpacing/>
        <w:jc w:val="both"/>
        <w:rPr>
          <w:rFonts w:ascii="Times New Roman" w:eastAsia="Times New Roman" w:hAnsi="Times New Roman" w:cs="Times New Roman"/>
          <w:b/>
          <w:bCs/>
          <w:kern w:val="32"/>
          <w:szCs w:val="24"/>
        </w:rPr>
      </w:pPr>
      <w:r w:rsidRPr="0003153F">
        <w:rPr>
          <w:rFonts w:ascii="Times New Roman" w:eastAsia="Times New Roman" w:hAnsi="Times New Roman" w:cs="Times New Roman"/>
          <w:b/>
          <w:bCs/>
          <w:kern w:val="32"/>
          <w:szCs w:val="24"/>
        </w:rPr>
        <w:t xml:space="preserve">ITU-R STUDY GROUP CALENDAR AND EACO PARTICIPATION BY COUNTRY/INDIVIDUAL </w:t>
      </w:r>
    </w:p>
    <w:p w:rsidR="00D45784" w:rsidRPr="0003153F" w:rsidRDefault="00D45784" w:rsidP="00A55BD8">
      <w:pPr>
        <w:widowControl/>
        <w:suppressAutoHyphens w:val="0"/>
        <w:spacing w:line="276" w:lineRule="auto"/>
        <w:ind w:left="720"/>
        <w:contextualSpacing/>
        <w:jc w:val="both"/>
        <w:rPr>
          <w:rFonts w:ascii="Times New Roman" w:eastAsia="Times New Roman" w:hAnsi="Times New Roman" w:cs="Times New Roman"/>
          <w:b/>
          <w:bCs/>
          <w:kern w:val="32"/>
          <w:szCs w:val="24"/>
        </w:rPr>
      </w:pPr>
      <w:r w:rsidRPr="0003153F">
        <w:rPr>
          <w:rFonts w:ascii="Times New Roman" w:eastAsia="Times New Roman" w:hAnsi="Times New Roman" w:cs="Times New Roman"/>
          <w:b/>
          <w:bCs/>
          <w:kern w:val="32"/>
          <w:szCs w:val="24"/>
        </w:rPr>
        <w:t>Agreed</w:t>
      </w:r>
      <w:r w:rsidR="0027244D" w:rsidRPr="0003153F">
        <w:rPr>
          <w:rFonts w:ascii="Times New Roman" w:eastAsia="Times New Roman" w:hAnsi="Times New Roman" w:cs="Times New Roman"/>
          <w:b/>
          <w:bCs/>
          <w:kern w:val="32"/>
          <w:szCs w:val="24"/>
        </w:rPr>
        <w:t xml:space="preserve"> </w:t>
      </w:r>
      <w:r w:rsidR="00F86614" w:rsidRPr="0003153F">
        <w:rPr>
          <w:rFonts w:ascii="Times New Roman" w:eastAsia="Times New Roman" w:hAnsi="Times New Roman" w:cs="Times New Roman"/>
          <w:b/>
          <w:bCs/>
          <w:kern w:val="32"/>
          <w:szCs w:val="24"/>
        </w:rPr>
        <w:t>5</w:t>
      </w:r>
      <w:r w:rsidR="0027244D" w:rsidRPr="0003153F">
        <w:rPr>
          <w:rFonts w:ascii="Times New Roman" w:eastAsia="Times New Roman" w:hAnsi="Times New Roman" w:cs="Times New Roman"/>
          <w:b/>
          <w:bCs/>
          <w:kern w:val="32"/>
          <w:szCs w:val="24"/>
        </w:rPr>
        <w:t>:</w:t>
      </w:r>
      <w:r w:rsidRPr="0003153F">
        <w:rPr>
          <w:rFonts w:ascii="Times New Roman" w:eastAsia="Times New Roman" w:hAnsi="Times New Roman" w:cs="Times New Roman"/>
          <w:b/>
          <w:bCs/>
          <w:kern w:val="32"/>
          <w:szCs w:val="24"/>
        </w:rPr>
        <w:t xml:space="preserve"> </w:t>
      </w:r>
      <w:r w:rsidRPr="0003153F">
        <w:rPr>
          <w:rFonts w:ascii="Times New Roman" w:eastAsia="Times New Roman" w:hAnsi="Times New Roman" w:cs="Times New Roman"/>
          <w:bCs/>
          <w:kern w:val="32"/>
          <w:szCs w:val="24"/>
        </w:rPr>
        <w:t xml:space="preserve">EACO members would participate </w:t>
      </w:r>
      <w:r w:rsidR="00E9511F" w:rsidRPr="0003153F">
        <w:rPr>
          <w:rFonts w:ascii="Times New Roman" w:eastAsia="Times New Roman" w:hAnsi="Times New Roman" w:cs="Times New Roman"/>
          <w:bCs/>
          <w:kern w:val="32"/>
          <w:szCs w:val="24"/>
        </w:rPr>
        <w:t>actively</w:t>
      </w:r>
      <w:r w:rsidRPr="0003153F">
        <w:rPr>
          <w:rFonts w:ascii="Times New Roman" w:eastAsia="Times New Roman" w:hAnsi="Times New Roman" w:cs="Times New Roman"/>
          <w:bCs/>
          <w:kern w:val="32"/>
          <w:szCs w:val="24"/>
        </w:rPr>
        <w:t xml:space="preserve"> in ITU studies in the different working parties.</w:t>
      </w:r>
    </w:p>
    <w:p w:rsidR="00DC0B56" w:rsidRPr="0003153F" w:rsidRDefault="00E9511F" w:rsidP="00A55BD8">
      <w:pPr>
        <w:widowControl/>
        <w:suppressAutoHyphens w:val="0"/>
        <w:spacing w:line="276" w:lineRule="auto"/>
        <w:ind w:left="720"/>
        <w:contextualSpacing/>
        <w:jc w:val="both"/>
        <w:rPr>
          <w:rFonts w:ascii="Times New Roman" w:eastAsia="Times New Roman" w:hAnsi="Times New Roman" w:cs="Times New Roman"/>
          <w:bCs/>
          <w:kern w:val="32"/>
          <w:szCs w:val="24"/>
        </w:rPr>
      </w:pPr>
      <w:r w:rsidRPr="0003153F">
        <w:rPr>
          <w:rFonts w:ascii="Times New Roman" w:eastAsia="Times New Roman" w:hAnsi="Times New Roman" w:cs="Times New Roman"/>
          <w:b/>
          <w:bCs/>
          <w:kern w:val="32"/>
          <w:szCs w:val="24"/>
        </w:rPr>
        <w:t>Agreed</w:t>
      </w:r>
      <w:r w:rsidR="0027244D" w:rsidRPr="0003153F">
        <w:rPr>
          <w:rFonts w:ascii="Times New Roman" w:eastAsia="Times New Roman" w:hAnsi="Times New Roman" w:cs="Times New Roman"/>
          <w:b/>
          <w:bCs/>
          <w:kern w:val="32"/>
          <w:szCs w:val="24"/>
        </w:rPr>
        <w:t xml:space="preserve"> </w:t>
      </w:r>
      <w:r w:rsidR="00F86614" w:rsidRPr="0003153F">
        <w:rPr>
          <w:rFonts w:ascii="Times New Roman" w:eastAsia="Times New Roman" w:hAnsi="Times New Roman" w:cs="Times New Roman"/>
          <w:b/>
          <w:bCs/>
          <w:kern w:val="32"/>
          <w:szCs w:val="24"/>
        </w:rPr>
        <w:t>6</w:t>
      </w:r>
      <w:r w:rsidR="00594C0E" w:rsidRPr="0003153F">
        <w:rPr>
          <w:rFonts w:ascii="Times New Roman" w:eastAsia="Times New Roman" w:hAnsi="Times New Roman" w:cs="Times New Roman"/>
          <w:b/>
          <w:bCs/>
          <w:kern w:val="32"/>
          <w:szCs w:val="24"/>
        </w:rPr>
        <w:t>:</w:t>
      </w:r>
      <w:r w:rsidR="00D87E5C" w:rsidRPr="0003153F">
        <w:rPr>
          <w:rFonts w:ascii="Times New Roman" w:eastAsia="Times New Roman" w:hAnsi="Times New Roman" w:cs="Times New Roman"/>
          <w:b/>
          <w:bCs/>
          <w:kern w:val="32"/>
          <w:szCs w:val="24"/>
        </w:rPr>
        <w:t xml:space="preserve"> </w:t>
      </w:r>
      <w:r w:rsidR="00D87E5C" w:rsidRPr="0003153F">
        <w:rPr>
          <w:rFonts w:ascii="Times New Roman" w:eastAsia="Times New Roman" w:hAnsi="Times New Roman" w:cs="Times New Roman"/>
          <w:bCs/>
          <w:kern w:val="32"/>
          <w:szCs w:val="24"/>
        </w:rPr>
        <w:t xml:space="preserve">Members states would determine </w:t>
      </w:r>
      <w:r w:rsidR="0027244D" w:rsidRPr="0003153F">
        <w:rPr>
          <w:rFonts w:ascii="Times New Roman" w:eastAsia="Times New Roman" w:hAnsi="Times New Roman" w:cs="Times New Roman"/>
          <w:bCs/>
          <w:kern w:val="32"/>
          <w:szCs w:val="24"/>
        </w:rPr>
        <w:t xml:space="preserve">individuals </w:t>
      </w:r>
      <w:r w:rsidR="00D45784" w:rsidRPr="0003153F">
        <w:rPr>
          <w:rFonts w:ascii="Times New Roman" w:eastAsia="Times New Roman" w:hAnsi="Times New Roman" w:cs="Times New Roman"/>
          <w:bCs/>
          <w:kern w:val="32"/>
          <w:szCs w:val="24"/>
        </w:rPr>
        <w:t>that would participate</w:t>
      </w:r>
      <w:r w:rsidR="00D45784" w:rsidRPr="0003153F">
        <w:rPr>
          <w:rFonts w:ascii="Times New Roman" w:eastAsia="Times New Roman" w:hAnsi="Times New Roman" w:cs="Times New Roman"/>
          <w:b/>
          <w:bCs/>
          <w:kern w:val="32"/>
          <w:szCs w:val="24"/>
        </w:rPr>
        <w:t xml:space="preserve"> </w:t>
      </w:r>
      <w:r w:rsidR="00D45784" w:rsidRPr="0003153F">
        <w:rPr>
          <w:rFonts w:ascii="Times New Roman" w:eastAsia="Times New Roman" w:hAnsi="Times New Roman" w:cs="Times New Roman"/>
          <w:bCs/>
          <w:kern w:val="32"/>
          <w:szCs w:val="24"/>
        </w:rPr>
        <w:t>in the</w:t>
      </w:r>
      <w:r w:rsidR="00D45784" w:rsidRPr="0003153F">
        <w:rPr>
          <w:rFonts w:ascii="Times New Roman" w:eastAsia="Times New Roman" w:hAnsi="Times New Roman" w:cs="Times New Roman"/>
          <w:b/>
          <w:bCs/>
          <w:kern w:val="32"/>
          <w:szCs w:val="24"/>
        </w:rPr>
        <w:t xml:space="preserve"> </w:t>
      </w:r>
      <w:r w:rsidR="00D45784" w:rsidRPr="0003153F">
        <w:rPr>
          <w:rFonts w:ascii="Times New Roman" w:eastAsia="Times New Roman" w:hAnsi="Times New Roman" w:cs="Times New Roman"/>
          <w:bCs/>
          <w:kern w:val="32"/>
          <w:szCs w:val="24"/>
        </w:rPr>
        <w:t>working parties</w:t>
      </w:r>
    </w:p>
    <w:p w:rsidR="00D45784" w:rsidRPr="0003153F" w:rsidRDefault="0027244D" w:rsidP="00A55BD8">
      <w:pPr>
        <w:widowControl/>
        <w:suppressAutoHyphens w:val="0"/>
        <w:spacing w:line="276" w:lineRule="auto"/>
        <w:ind w:left="720"/>
        <w:contextualSpacing/>
        <w:jc w:val="both"/>
        <w:rPr>
          <w:rFonts w:ascii="Times New Roman" w:eastAsia="Times New Roman" w:hAnsi="Times New Roman" w:cs="Times New Roman"/>
          <w:bCs/>
          <w:kern w:val="32"/>
          <w:szCs w:val="24"/>
        </w:rPr>
      </w:pPr>
      <w:r w:rsidRPr="0003153F">
        <w:rPr>
          <w:rFonts w:ascii="Times New Roman" w:eastAsia="Times New Roman" w:hAnsi="Times New Roman" w:cs="Times New Roman"/>
          <w:b/>
          <w:bCs/>
          <w:kern w:val="32"/>
          <w:szCs w:val="24"/>
        </w:rPr>
        <w:t xml:space="preserve">Agreed </w:t>
      </w:r>
      <w:r w:rsidR="00F86614" w:rsidRPr="0003153F">
        <w:rPr>
          <w:rFonts w:ascii="Times New Roman" w:eastAsia="Times New Roman" w:hAnsi="Times New Roman" w:cs="Times New Roman"/>
          <w:b/>
          <w:bCs/>
          <w:kern w:val="32"/>
          <w:szCs w:val="24"/>
        </w:rPr>
        <w:t>7</w:t>
      </w:r>
      <w:r w:rsidRPr="0003153F">
        <w:rPr>
          <w:rFonts w:ascii="Times New Roman" w:eastAsia="Times New Roman" w:hAnsi="Times New Roman" w:cs="Times New Roman"/>
          <w:b/>
          <w:bCs/>
          <w:kern w:val="32"/>
          <w:szCs w:val="24"/>
        </w:rPr>
        <w:t>:</w:t>
      </w:r>
      <w:r w:rsidR="00D45784" w:rsidRPr="0003153F">
        <w:rPr>
          <w:rFonts w:ascii="Times New Roman" w:eastAsia="Times New Roman" w:hAnsi="Times New Roman" w:cs="Times New Roman"/>
          <w:b/>
          <w:bCs/>
          <w:kern w:val="32"/>
          <w:szCs w:val="24"/>
        </w:rPr>
        <w:t xml:space="preserve"> </w:t>
      </w:r>
      <w:r w:rsidR="00D45784" w:rsidRPr="0003153F">
        <w:rPr>
          <w:rFonts w:ascii="Times New Roman" w:eastAsia="Times New Roman" w:hAnsi="Times New Roman" w:cs="Times New Roman"/>
          <w:bCs/>
          <w:kern w:val="32"/>
          <w:szCs w:val="24"/>
        </w:rPr>
        <w:t>EACO secretariat would coordinate the participation of EACO members an</w:t>
      </w:r>
      <w:r w:rsidRPr="0003153F">
        <w:rPr>
          <w:rFonts w:ascii="Times New Roman" w:eastAsia="Times New Roman" w:hAnsi="Times New Roman" w:cs="Times New Roman"/>
          <w:bCs/>
          <w:kern w:val="32"/>
          <w:szCs w:val="24"/>
        </w:rPr>
        <w:t>d</w:t>
      </w:r>
      <w:r w:rsidR="00D45784" w:rsidRPr="0003153F">
        <w:rPr>
          <w:rFonts w:ascii="Times New Roman" w:eastAsia="Times New Roman" w:hAnsi="Times New Roman" w:cs="Times New Roman"/>
          <w:bCs/>
          <w:kern w:val="32"/>
          <w:szCs w:val="24"/>
        </w:rPr>
        <w:t xml:space="preserve"> circulate </w:t>
      </w:r>
    </w:p>
    <w:p w:rsidR="00D87E5C" w:rsidRPr="0003153F" w:rsidRDefault="00D87E5C" w:rsidP="00A55BD8">
      <w:pPr>
        <w:widowControl/>
        <w:suppressAutoHyphens w:val="0"/>
        <w:spacing w:line="276" w:lineRule="auto"/>
        <w:ind w:left="720"/>
        <w:contextualSpacing/>
        <w:jc w:val="both"/>
        <w:rPr>
          <w:rFonts w:ascii="Times New Roman" w:eastAsia="Times New Roman" w:hAnsi="Times New Roman" w:cs="Times New Roman"/>
          <w:b/>
          <w:bCs/>
          <w:kern w:val="32"/>
          <w:szCs w:val="24"/>
        </w:rPr>
      </w:pPr>
    </w:p>
    <w:p w:rsidR="00680204" w:rsidRPr="0003153F" w:rsidRDefault="00680204" w:rsidP="00A55BD8">
      <w:pPr>
        <w:widowControl/>
        <w:numPr>
          <w:ilvl w:val="0"/>
          <w:numId w:val="3"/>
        </w:numPr>
        <w:suppressAutoHyphens w:val="0"/>
        <w:spacing w:line="276" w:lineRule="auto"/>
        <w:contextualSpacing/>
        <w:jc w:val="both"/>
        <w:rPr>
          <w:rFonts w:ascii="Times New Roman" w:eastAsia="Times New Roman" w:hAnsi="Times New Roman" w:cs="Times New Roman"/>
          <w:b/>
          <w:bCs/>
          <w:kern w:val="32"/>
          <w:szCs w:val="24"/>
        </w:rPr>
      </w:pPr>
      <w:r w:rsidRPr="0003153F">
        <w:rPr>
          <w:rFonts w:ascii="Times New Roman" w:hAnsi="Times New Roman" w:cs="Times New Roman"/>
          <w:szCs w:val="24"/>
        </w:rPr>
        <w:t xml:space="preserve"> </w:t>
      </w:r>
      <w:r w:rsidRPr="0003153F">
        <w:rPr>
          <w:rFonts w:ascii="Times New Roman" w:eastAsia="Times New Roman" w:hAnsi="Times New Roman" w:cs="Times New Roman"/>
          <w:b/>
          <w:bCs/>
          <w:kern w:val="32"/>
          <w:szCs w:val="24"/>
        </w:rPr>
        <w:t>CLOSURE OF THE WORKSHOP</w:t>
      </w:r>
    </w:p>
    <w:p w:rsidR="006C4DB4" w:rsidRPr="0003153F" w:rsidRDefault="006C4DB4" w:rsidP="00A55BD8">
      <w:pPr>
        <w:spacing w:line="276" w:lineRule="auto"/>
        <w:jc w:val="both"/>
        <w:rPr>
          <w:rFonts w:ascii="Times New Roman" w:hAnsi="Times New Roman" w:cs="Times New Roman"/>
          <w:szCs w:val="24"/>
        </w:rPr>
      </w:pPr>
    </w:p>
    <w:p w:rsidR="00DC0B56" w:rsidRPr="0003153F" w:rsidRDefault="00DC0B56" w:rsidP="00A55BD8">
      <w:pPr>
        <w:widowControl/>
        <w:suppressAutoHyphens w:val="0"/>
        <w:spacing w:after="200" w:line="276" w:lineRule="auto"/>
        <w:ind w:left="360"/>
        <w:contextualSpacing/>
        <w:jc w:val="both"/>
        <w:rPr>
          <w:rFonts w:ascii="Times New Roman" w:hAnsi="Times New Roman" w:cs="Times New Roman"/>
          <w:szCs w:val="24"/>
        </w:rPr>
      </w:pPr>
      <w:r w:rsidRPr="0003153F">
        <w:rPr>
          <w:rFonts w:ascii="Times New Roman" w:hAnsi="Times New Roman" w:cs="Times New Roman"/>
          <w:szCs w:val="24"/>
        </w:rPr>
        <w:t xml:space="preserve">The </w:t>
      </w:r>
      <w:r w:rsidR="00EE79BC" w:rsidRPr="0003153F">
        <w:rPr>
          <w:rFonts w:ascii="Times New Roman" w:hAnsi="Times New Roman" w:cs="Times New Roman"/>
          <w:szCs w:val="24"/>
        </w:rPr>
        <w:t>C</w:t>
      </w:r>
      <w:r w:rsidRPr="0003153F">
        <w:rPr>
          <w:rFonts w:ascii="Times New Roman" w:hAnsi="Times New Roman" w:cs="Times New Roman"/>
          <w:szCs w:val="24"/>
        </w:rPr>
        <w:t xml:space="preserve">hair thanked the members for the great and active </w:t>
      </w:r>
      <w:r w:rsidR="003F58F2">
        <w:rPr>
          <w:rFonts w:ascii="Times New Roman" w:hAnsi="Times New Roman" w:cs="Times New Roman"/>
          <w:szCs w:val="24"/>
        </w:rPr>
        <w:t>participation during the workshop</w:t>
      </w:r>
      <w:r w:rsidRPr="0003153F">
        <w:rPr>
          <w:rFonts w:ascii="Times New Roman" w:hAnsi="Times New Roman" w:cs="Times New Roman"/>
          <w:szCs w:val="24"/>
        </w:rPr>
        <w:t xml:space="preserve">.  He urged them to continue </w:t>
      </w:r>
      <w:r w:rsidR="0019050B" w:rsidRPr="0003153F">
        <w:rPr>
          <w:rFonts w:ascii="Times New Roman" w:hAnsi="Times New Roman" w:cs="Times New Roman"/>
          <w:szCs w:val="24"/>
        </w:rPr>
        <w:t xml:space="preserve">momentum </w:t>
      </w:r>
      <w:r w:rsidR="00EE79BC" w:rsidRPr="0003153F">
        <w:rPr>
          <w:rFonts w:ascii="Times New Roman" w:hAnsi="Times New Roman" w:cs="Times New Roman"/>
          <w:szCs w:val="24"/>
        </w:rPr>
        <w:t>and participation</w:t>
      </w:r>
      <w:r w:rsidRPr="0003153F">
        <w:rPr>
          <w:rFonts w:ascii="Times New Roman" w:hAnsi="Times New Roman" w:cs="Times New Roman"/>
          <w:szCs w:val="24"/>
        </w:rPr>
        <w:t xml:space="preserve"> </w:t>
      </w:r>
      <w:r w:rsidR="0019050B" w:rsidRPr="0003153F">
        <w:rPr>
          <w:rFonts w:ascii="Times New Roman" w:hAnsi="Times New Roman" w:cs="Times New Roman"/>
          <w:szCs w:val="24"/>
        </w:rPr>
        <w:t>for</w:t>
      </w:r>
      <w:r w:rsidR="00EE79BC" w:rsidRPr="0003153F">
        <w:rPr>
          <w:rFonts w:ascii="Times New Roman" w:hAnsi="Times New Roman" w:cs="Times New Roman"/>
          <w:szCs w:val="24"/>
        </w:rPr>
        <w:t xml:space="preserve"> </w:t>
      </w:r>
      <w:r w:rsidR="0019050B" w:rsidRPr="0003153F">
        <w:rPr>
          <w:rFonts w:ascii="Times New Roman" w:hAnsi="Times New Roman" w:cs="Times New Roman"/>
          <w:szCs w:val="24"/>
        </w:rPr>
        <w:t xml:space="preserve">preparation </w:t>
      </w:r>
      <w:r w:rsidR="00EE79BC" w:rsidRPr="0003153F">
        <w:rPr>
          <w:rFonts w:ascii="Times New Roman" w:hAnsi="Times New Roman" w:cs="Times New Roman"/>
          <w:szCs w:val="24"/>
        </w:rPr>
        <w:t>for WRC</w:t>
      </w:r>
      <w:r w:rsidR="0019050B" w:rsidRPr="0003153F">
        <w:rPr>
          <w:rFonts w:ascii="Times New Roman" w:hAnsi="Times New Roman" w:cs="Times New Roman"/>
          <w:szCs w:val="24"/>
        </w:rPr>
        <w:t>-23</w:t>
      </w:r>
      <w:r w:rsidR="00EE79BC" w:rsidRPr="0003153F">
        <w:rPr>
          <w:rFonts w:ascii="Times New Roman" w:hAnsi="Times New Roman" w:cs="Times New Roman"/>
          <w:szCs w:val="24"/>
        </w:rPr>
        <w:t>.</w:t>
      </w:r>
    </w:p>
    <w:p w:rsidR="002305FD" w:rsidRPr="0003153F" w:rsidRDefault="00DC0B56" w:rsidP="00A55BD8">
      <w:pPr>
        <w:widowControl/>
        <w:suppressAutoHyphens w:val="0"/>
        <w:spacing w:after="200" w:line="276" w:lineRule="auto"/>
        <w:ind w:firstLine="360"/>
        <w:contextualSpacing/>
        <w:jc w:val="both"/>
        <w:rPr>
          <w:rFonts w:ascii="Times New Roman" w:hAnsi="Times New Roman" w:cs="Times New Roman"/>
          <w:szCs w:val="24"/>
        </w:rPr>
      </w:pPr>
      <w:r w:rsidRPr="0003153F">
        <w:rPr>
          <w:rFonts w:ascii="Times New Roman" w:hAnsi="Times New Roman" w:cs="Times New Roman"/>
          <w:szCs w:val="24"/>
        </w:rPr>
        <w:t>There being no other business the meeting was closed at 1</w:t>
      </w:r>
      <w:r w:rsidR="0019050B" w:rsidRPr="0003153F">
        <w:rPr>
          <w:rFonts w:ascii="Times New Roman" w:hAnsi="Times New Roman" w:cs="Times New Roman"/>
          <w:szCs w:val="24"/>
        </w:rPr>
        <w:t>3</w:t>
      </w:r>
      <w:r w:rsidRPr="0003153F">
        <w:rPr>
          <w:rFonts w:ascii="Times New Roman" w:hAnsi="Times New Roman" w:cs="Times New Roman"/>
          <w:szCs w:val="24"/>
        </w:rPr>
        <w:t>:30 EAT.</w:t>
      </w:r>
    </w:p>
    <w:sectPr w:rsidR="002305FD" w:rsidRPr="000315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67" w:rsidRDefault="00A62C67" w:rsidP="00FC16C0">
      <w:r>
        <w:separator/>
      </w:r>
    </w:p>
  </w:endnote>
  <w:endnote w:type="continuationSeparator" w:id="0">
    <w:p w:rsidR="00A62C67" w:rsidRDefault="00A62C67" w:rsidP="00FC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67" w:rsidRDefault="00A62C67" w:rsidP="00FC16C0">
      <w:r>
        <w:separator/>
      </w:r>
    </w:p>
  </w:footnote>
  <w:footnote w:type="continuationSeparator" w:id="0">
    <w:p w:rsidR="00A62C67" w:rsidRDefault="00A62C67" w:rsidP="00FC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70" w:rsidRDefault="00F92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A92"/>
    <w:multiLevelType w:val="hybridMultilevel"/>
    <w:tmpl w:val="0A1C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4783"/>
    <w:multiLevelType w:val="hybridMultilevel"/>
    <w:tmpl w:val="91A4E5BC"/>
    <w:lvl w:ilvl="0" w:tplc="02A4A71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570A"/>
    <w:multiLevelType w:val="hybridMultilevel"/>
    <w:tmpl w:val="E6C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088F"/>
    <w:multiLevelType w:val="multilevel"/>
    <w:tmpl w:val="6BCE15E8"/>
    <w:lvl w:ilvl="0">
      <w:start w:val="1"/>
      <w:numFmt w:val="decimal"/>
      <w:lvlText w:val="%1."/>
      <w:lvlJc w:val="left"/>
      <w:pPr>
        <w:ind w:left="360" w:hanging="360"/>
      </w:pPr>
    </w:lvl>
    <w:lvl w:ilvl="1">
      <w:start w:val="1"/>
      <w:numFmt w:val="decimal"/>
      <w:isLgl/>
      <w:lvlText w:val="%1.%2"/>
      <w:lvlJc w:val="left"/>
      <w:pPr>
        <w:ind w:left="1020" w:hanging="1020"/>
      </w:pPr>
      <w:rPr>
        <w:rFonts w:eastAsia="Times New Roman" w:hint="default"/>
        <w:b/>
      </w:rPr>
    </w:lvl>
    <w:lvl w:ilvl="2">
      <w:start w:val="2"/>
      <w:numFmt w:val="decimal"/>
      <w:isLgl/>
      <w:lvlText w:val="%1.%2.%3"/>
      <w:lvlJc w:val="left"/>
      <w:pPr>
        <w:ind w:left="1080" w:hanging="1080"/>
      </w:pPr>
      <w:rPr>
        <w:rFonts w:eastAsia="Times New Roman" w:hint="default"/>
        <w:b/>
      </w:rPr>
    </w:lvl>
    <w:lvl w:ilvl="3">
      <w:start w:val="1"/>
      <w:numFmt w:val="decimal"/>
      <w:isLgl/>
      <w:lvlText w:val="%1.%2.%3.%4"/>
      <w:lvlJc w:val="left"/>
      <w:pPr>
        <w:ind w:left="1440" w:hanging="1440"/>
      </w:pPr>
      <w:rPr>
        <w:rFonts w:eastAsia="Times New Roman" w:hint="default"/>
        <w:b/>
      </w:rPr>
    </w:lvl>
    <w:lvl w:ilvl="4">
      <w:start w:val="1"/>
      <w:numFmt w:val="decimal"/>
      <w:isLgl/>
      <w:lvlText w:val="%1.%2.%3.%4.%5"/>
      <w:lvlJc w:val="left"/>
      <w:pPr>
        <w:ind w:left="1800" w:hanging="1800"/>
      </w:pPr>
      <w:rPr>
        <w:rFonts w:eastAsia="Times New Roman" w:hint="default"/>
        <w:b/>
      </w:rPr>
    </w:lvl>
    <w:lvl w:ilvl="5">
      <w:start w:val="1"/>
      <w:numFmt w:val="decimal"/>
      <w:isLgl/>
      <w:lvlText w:val="%1.%2.%3.%4.%5.%6"/>
      <w:lvlJc w:val="left"/>
      <w:pPr>
        <w:ind w:left="2160" w:hanging="2160"/>
      </w:pPr>
      <w:rPr>
        <w:rFonts w:eastAsia="Times New Roman" w:hint="default"/>
        <w:b/>
      </w:rPr>
    </w:lvl>
    <w:lvl w:ilvl="6">
      <w:start w:val="1"/>
      <w:numFmt w:val="decimal"/>
      <w:isLgl/>
      <w:lvlText w:val="%1.%2.%3.%4.%5.%6.%7"/>
      <w:lvlJc w:val="left"/>
      <w:pPr>
        <w:ind w:left="2520" w:hanging="2520"/>
      </w:pPr>
      <w:rPr>
        <w:rFonts w:eastAsia="Times New Roman" w:hint="default"/>
        <w:b/>
      </w:rPr>
    </w:lvl>
    <w:lvl w:ilvl="7">
      <w:start w:val="1"/>
      <w:numFmt w:val="decimal"/>
      <w:isLgl/>
      <w:lvlText w:val="%1.%2.%3.%4.%5.%6.%7.%8"/>
      <w:lvlJc w:val="left"/>
      <w:pPr>
        <w:ind w:left="2880" w:hanging="2880"/>
      </w:pPr>
      <w:rPr>
        <w:rFonts w:eastAsia="Times New Roman" w:hint="default"/>
        <w:b/>
      </w:rPr>
    </w:lvl>
    <w:lvl w:ilvl="8">
      <w:start w:val="1"/>
      <w:numFmt w:val="decimal"/>
      <w:isLgl/>
      <w:lvlText w:val="%1.%2.%3.%4.%5.%6.%7.%8.%9"/>
      <w:lvlJc w:val="left"/>
      <w:pPr>
        <w:ind w:left="3240" w:hanging="3240"/>
      </w:pPr>
      <w:rPr>
        <w:rFonts w:eastAsia="Times New Roman" w:hint="default"/>
        <w:b/>
      </w:rPr>
    </w:lvl>
  </w:abstractNum>
  <w:abstractNum w:abstractNumId="4" w15:restartNumberingAfterBreak="0">
    <w:nsid w:val="197845BD"/>
    <w:multiLevelType w:val="hybridMultilevel"/>
    <w:tmpl w:val="3774C5C4"/>
    <w:lvl w:ilvl="0" w:tplc="4D2C29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11497"/>
    <w:multiLevelType w:val="hybridMultilevel"/>
    <w:tmpl w:val="173E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4305E"/>
    <w:multiLevelType w:val="hybridMultilevel"/>
    <w:tmpl w:val="99AE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B6887"/>
    <w:multiLevelType w:val="multilevel"/>
    <w:tmpl w:val="3E9695C0"/>
    <w:lvl w:ilvl="0">
      <w:start w:val="9"/>
      <w:numFmt w:val="decimal"/>
      <w:lvlText w:val="%1"/>
      <w:lvlJc w:val="left"/>
      <w:pPr>
        <w:ind w:left="380" w:hanging="380"/>
      </w:pPr>
      <w:rPr>
        <w:rFonts w:hint="default"/>
      </w:rPr>
    </w:lvl>
    <w:lvl w:ilvl="1">
      <w:start w:val="1"/>
      <w:numFmt w:val="lowerRoman"/>
      <w:lvlText w:val="%2."/>
      <w:lvlJc w:val="righ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3C213FF"/>
    <w:multiLevelType w:val="hybridMultilevel"/>
    <w:tmpl w:val="A2B69F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AC42C3"/>
    <w:multiLevelType w:val="hybridMultilevel"/>
    <w:tmpl w:val="0660EC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F76C73"/>
    <w:multiLevelType w:val="hybridMultilevel"/>
    <w:tmpl w:val="83D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065B4"/>
    <w:multiLevelType w:val="hybridMultilevel"/>
    <w:tmpl w:val="F2D6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4C16"/>
    <w:multiLevelType w:val="hybridMultilevel"/>
    <w:tmpl w:val="77EC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B5A96"/>
    <w:multiLevelType w:val="hybridMultilevel"/>
    <w:tmpl w:val="91A4E5BC"/>
    <w:lvl w:ilvl="0" w:tplc="02A4A71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F28AB"/>
    <w:multiLevelType w:val="hybridMultilevel"/>
    <w:tmpl w:val="1C5A1134"/>
    <w:lvl w:ilvl="0" w:tplc="5766750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B3F2A"/>
    <w:multiLevelType w:val="hybridMultilevel"/>
    <w:tmpl w:val="E37C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13CE9"/>
    <w:multiLevelType w:val="hybridMultilevel"/>
    <w:tmpl w:val="E184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F7DA7"/>
    <w:multiLevelType w:val="hybridMultilevel"/>
    <w:tmpl w:val="AC5CE2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F26BD3"/>
    <w:multiLevelType w:val="multilevel"/>
    <w:tmpl w:val="5AF03984"/>
    <w:lvl w:ilvl="0">
      <w:start w:val="1"/>
      <w:numFmt w:val="decimal"/>
      <w:pStyle w:val="Heading1"/>
      <w:lvlText w:val="%1"/>
      <w:lvlJc w:val="left"/>
      <w:pPr>
        <w:ind w:left="702" w:hanging="432"/>
      </w:pPr>
      <w:rPr>
        <w:sz w:val="36"/>
        <w:szCs w:val="36"/>
      </w:rPr>
    </w:lvl>
    <w:lvl w:ilvl="1">
      <w:start w:val="1"/>
      <w:numFmt w:val="decimal"/>
      <w:pStyle w:val="Heading2"/>
      <w:lvlText w:val="%1.%2"/>
      <w:lvlJc w:val="left"/>
      <w:pPr>
        <w:ind w:left="111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B381FE9"/>
    <w:multiLevelType w:val="hybridMultilevel"/>
    <w:tmpl w:val="A63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47711"/>
    <w:multiLevelType w:val="hybridMultilevel"/>
    <w:tmpl w:val="24C6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D381F"/>
    <w:multiLevelType w:val="multilevel"/>
    <w:tmpl w:val="915CE4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7C161D"/>
    <w:multiLevelType w:val="hybridMultilevel"/>
    <w:tmpl w:val="172C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069E4"/>
    <w:multiLevelType w:val="hybridMultilevel"/>
    <w:tmpl w:val="3A70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123DF"/>
    <w:multiLevelType w:val="hybridMultilevel"/>
    <w:tmpl w:val="D24C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92DAF"/>
    <w:multiLevelType w:val="hybridMultilevel"/>
    <w:tmpl w:val="876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94354"/>
    <w:multiLevelType w:val="hybridMultilevel"/>
    <w:tmpl w:val="6D4C9846"/>
    <w:lvl w:ilvl="0" w:tplc="F32205C0">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8DFA3B84">
      <w:numFmt w:val="bullet"/>
      <w:lvlText w:val="-"/>
      <w:lvlJc w:val="left"/>
      <w:pPr>
        <w:ind w:left="1980" w:hanging="360"/>
      </w:pPr>
      <w:rPr>
        <w:rFonts w:ascii="Tahoma" w:eastAsia="Calibri" w:hAnsi="Tahoma" w:cs="Tahoma" w:hint="default"/>
        <w:b w:val="0"/>
        <w:i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6AEE68DA"/>
    <w:multiLevelType w:val="hybridMultilevel"/>
    <w:tmpl w:val="7072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13A32"/>
    <w:multiLevelType w:val="hybridMultilevel"/>
    <w:tmpl w:val="95C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C3142"/>
    <w:multiLevelType w:val="hybridMultilevel"/>
    <w:tmpl w:val="F64E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1"/>
  </w:num>
  <w:num w:numId="4">
    <w:abstractNumId w:val="15"/>
  </w:num>
  <w:num w:numId="5">
    <w:abstractNumId w:val="11"/>
  </w:num>
  <w:num w:numId="6">
    <w:abstractNumId w:val="0"/>
  </w:num>
  <w:num w:numId="7">
    <w:abstractNumId w:val="25"/>
  </w:num>
  <w:num w:numId="8">
    <w:abstractNumId w:val="19"/>
  </w:num>
  <w:num w:numId="9">
    <w:abstractNumId w:val="6"/>
  </w:num>
  <w:num w:numId="10">
    <w:abstractNumId w:val="28"/>
  </w:num>
  <w:num w:numId="11">
    <w:abstractNumId w:val="16"/>
  </w:num>
  <w:num w:numId="12">
    <w:abstractNumId w:val="23"/>
  </w:num>
  <w:num w:numId="13">
    <w:abstractNumId w:val="2"/>
  </w:num>
  <w:num w:numId="14">
    <w:abstractNumId w:val="5"/>
  </w:num>
  <w:num w:numId="15">
    <w:abstractNumId w:val="12"/>
  </w:num>
  <w:num w:numId="16">
    <w:abstractNumId w:val="29"/>
  </w:num>
  <w:num w:numId="17">
    <w:abstractNumId w:val="22"/>
  </w:num>
  <w:num w:numId="18">
    <w:abstractNumId w:val="10"/>
  </w:num>
  <w:num w:numId="19">
    <w:abstractNumId w:val="20"/>
  </w:num>
  <w:num w:numId="20">
    <w:abstractNumId w:val="27"/>
  </w:num>
  <w:num w:numId="21">
    <w:abstractNumId w:val="24"/>
  </w:num>
  <w:num w:numId="22">
    <w:abstractNumId w:val="4"/>
  </w:num>
  <w:num w:numId="23">
    <w:abstractNumId w:val="14"/>
  </w:num>
  <w:num w:numId="24">
    <w:abstractNumId w:val="8"/>
  </w:num>
  <w:num w:numId="25">
    <w:abstractNumId w:val="9"/>
  </w:num>
  <w:num w:numId="26">
    <w:abstractNumId w:val="17"/>
  </w:num>
  <w:num w:numId="27">
    <w:abstractNumId w:val="26"/>
  </w:num>
  <w:num w:numId="28">
    <w:abstractNumId w:val="18"/>
  </w:num>
  <w:num w:numId="29">
    <w:abstractNumId w:val="13"/>
  </w:num>
  <w:num w:numId="30">
    <w:abstractNumId w:val="7"/>
  </w:num>
  <w:num w:numId="3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B4"/>
    <w:rsid w:val="0000019E"/>
    <w:rsid w:val="0001065C"/>
    <w:rsid w:val="0003153F"/>
    <w:rsid w:val="000652AD"/>
    <w:rsid w:val="000679FF"/>
    <w:rsid w:val="00073988"/>
    <w:rsid w:val="00074C8A"/>
    <w:rsid w:val="00082066"/>
    <w:rsid w:val="000B5EAD"/>
    <w:rsid w:val="000E1401"/>
    <w:rsid w:val="00102A24"/>
    <w:rsid w:val="001335DF"/>
    <w:rsid w:val="00141AB9"/>
    <w:rsid w:val="0015283E"/>
    <w:rsid w:val="00154FD6"/>
    <w:rsid w:val="0019050B"/>
    <w:rsid w:val="001B67C2"/>
    <w:rsid w:val="001D692B"/>
    <w:rsid w:val="001E0303"/>
    <w:rsid w:val="0020105C"/>
    <w:rsid w:val="002305FD"/>
    <w:rsid w:val="00233D63"/>
    <w:rsid w:val="002433EC"/>
    <w:rsid w:val="00250AC0"/>
    <w:rsid w:val="0027244D"/>
    <w:rsid w:val="002A3FF3"/>
    <w:rsid w:val="002A5091"/>
    <w:rsid w:val="002C2E20"/>
    <w:rsid w:val="002C3477"/>
    <w:rsid w:val="002E744A"/>
    <w:rsid w:val="00304C02"/>
    <w:rsid w:val="003210F8"/>
    <w:rsid w:val="00332B97"/>
    <w:rsid w:val="00366FCB"/>
    <w:rsid w:val="00374BB7"/>
    <w:rsid w:val="003B10FA"/>
    <w:rsid w:val="003D2209"/>
    <w:rsid w:val="003E4EC1"/>
    <w:rsid w:val="003F0D75"/>
    <w:rsid w:val="003F4AD1"/>
    <w:rsid w:val="003F58F2"/>
    <w:rsid w:val="004033C8"/>
    <w:rsid w:val="004069FF"/>
    <w:rsid w:val="00413C7A"/>
    <w:rsid w:val="00420FA4"/>
    <w:rsid w:val="00435F81"/>
    <w:rsid w:val="00445F77"/>
    <w:rsid w:val="0046670D"/>
    <w:rsid w:val="00466DDD"/>
    <w:rsid w:val="004959A2"/>
    <w:rsid w:val="00496D03"/>
    <w:rsid w:val="004A61AB"/>
    <w:rsid w:val="004B1B60"/>
    <w:rsid w:val="004D1654"/>
    <w:rsid w:val="004E4BD1"/>
    <w:rsid w:val="00513E63"/>
    <w:rsid w:val="00523E66"/>
    <w:rsid w:val="0054784E"/>
    <w:rsid w:val="00552791"/>
    <w:rsid w:val="00553BCF"/>
    <w:rsid w:val="00564C50"/>
    <w:rsid w:val="00567515"/>
    <w:rsid w:val="005803B6"/>
    <w:rsid w:val="00594C0E"/>
    <w:rsid w:val="00597446"/>
    <w:rsid w:val="005A4B0D"/>
    <w:rsid w:val="005C7684"/>
    <w:rsid w:val="005D1DE0"/>
    <w:rsid w:val="005E6B9C"/>
    <w:rsid w:val="005F3606"/>
    <w:rsid w:val="005F4003"/>
    <w:rsid w:val="00612758"/>
    <w:rsid w:val="006225A9"/>
    <w:rsid w:val="00657690"/>
    <w:rsid w:val="00680204"/>
    <w:rsid w:val="006A304D"/>
    <w:rsid w:val="006C1555"/>
    <w:rsid w:val="006C2BC8"/>
    <w:rsid w:val="006C4DB4"/>
    <w:rsid w:val="006C5148"/>
    <w:rsid w:val="006D1158"/>
    <w:rsid w:val="006D6EED"/>
    <w:rsid w:val="006E60A6"/>
    <w:rsid w:val="006F2EB2"/>
    <w:rsid w:val="006F5B67"/>
    <w:rsid w:val="007120B1"/>
    <w:rsid w:val="00712E28"/>
    <w:rsid w:val="00716D62"/>
    <w:rsid w:val="0076138F"/>
    <w:rsid w:val="00767833"/>
    <w:rsid w:val="0077411C"/>
    <w:rsid w:val="00794930"/>
    <w:rsid w:val="007A6DF5"/>
    <w:rsid w:val="007B0185"/>
    <w:rsid w:val="007C2A96"/>
    <w:rsid w:val="007C2E43"/>
    <w:rsid w:val="007E5269"/>
    <w:rsid w:val="007E5454"/>
    <w:rsid w:val="007F7BAA"/>
    <w:rsid w:val="0084707B"/>
    <w:rsid w:val="0084715D"/>
    <w:rsid w:val="008702FD"/>
    <w:rsid w:val="00871814"/>
    <w:rsid w:val="00884D17"/>
    <w:rsid w:val="008B5248"/>
    <w:rsid w:val="008C0640"/>
    <w:rsid w:val="008D6C36"/>
    <w:rsid w:val="009117DD"/>
    <w:rsid w:val="009314A0"/>
    <w:rsid w:val="00937631"/>
    <w:rsid w:val="009A47C0"/>
    <w:rsid w:val="009B7FA7"/>
    <w:rsid w:val="009C391D"/>
    <w:rsid w:val="009C429E"/>
    <w:rsid w:val="009D7734"/>
    <w:rsid w:val="00A04AA6"/>
    <w:rsid w:val="00A063AE"/>
    <w:rsid w:val="00A16022"/>
    <w:rsid w:val="00A41BDC"/>
    <w:rsid w:val="00A55BD8"/>
    <w:rsid w:val="00A57222"/>
    <w:rsid w:val="00A62C67"/>
    <w:rsid w:val="00A80C9E"/>
    <w:rsid w:val="00AC51B5"/>
    <w:rsid w:val="00AC661F"/>
    <w:rsid w:val="00AC7017"/>
    <w:rsid w:val="00AE2829"/>
    <w:rsid w:val="00B166D1"/>
    <w:rsid w:val="00B50CA3"/>
    <w:rsid w:val="00B60C61"/>
    <w:rsid w:val="00B74A6D"/>
    <w:rsid w:val="00B81C39"/>
    <w:rsid w:val="00B86E5F"/>
    <w:rsid w:val="00BD391F"/>
    <w:rsid w:val="00C04F1F"/>
    <w:rsid w:val="00C054DE"/>
    <w:rsid w:val="00C22867"/>
    <w:rsid w:val="00C23321"/>
    <w:rsid w:val="00CA37D3"/>
    <w:rsid w:val="00CB7BAB"/>
    <w:rsid w:val="00CF4430"/>
    <w:rsid w:val="00D03BCF"/>
    <w:rsid w:val="00D45784"/>
    <w:rsid w:val="00D710AC"/>
    <w:rsid w:val="00D739FF"/>
    <w:rsid w:val="00D83C36"/>
    <w:rsid w:val="00D87E5C"/>
    <w:rsid w:val="00DB1675"/>
    <w:rsid w:val="00DB7AC8"/>
    <w:rsid w:val="00DC0B56"/>
    <w:rsid w:val="00DC0CDC"/>
    <w:rsid w:val="00DC1E28"/>
    <w:rsid w:val="00E054AE"/>
    <w:rsid w:val="00E11891"/>
    <w:rsid w:val="00E24506"/>
    <w:rsid w:val="00E3441E"/>
    <w:rsid w:val="00E477AD"/>
    <w:rsid w:val="00E57F74"/>
    <w:rsid w:val="00E77102"/>
    <w:rsid w:val="00E9511F"/>
    <w:rsid w:val="00EA3048"/>
    <w:rsid w:val="00EA7675"/>
    <w:rsid w:val="00EB5C96"/>
    <w:rsid w:val="00EC206B"/>
    <w:rsid w:val="00EC2E46"/>
    <w:rsid w:val="00EC3514"/>
    <w:rsid w:val="00ED53B3"/>
    <w:rsid w:val="00ED7917"/>
    <w:rsid w:val="00EE4A7C"/>
    <w:rsid w:val="00EE79BC"/>
    <w:rsid w:val="00EF11A3"/>
    <w:rsid w:val="00EF43AD"/>
    <w:rsid w:val="00EF5265"/>
    <w:rsid w:val="00EF73F9"/>
    <w:rsid w:val="00F02111"/>
    <w:rsid w:val="00F3039D"/>
    <w:rsid w:val="00F51175"/>
    <w:rsid w:val="00F6046C"/>
    <w:rsid w:val="00F86614"/>
    <w:rsid w:val="00F877BE"/>
    <w:rsid w:val="00F92770"/>
    <w:rsid w:val="00FA51F1"/>
    <w:rsid w:val="00FB44FD"/>
    <w:rsid w:val="00FC0550"/>
    <w:rsid w:val="00FC16C0"/>
    <w:rsid w:val="00FE4473"/>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6CAD"/>
  <w15:docId w15:val="{3BDA17ED-EC81-4803-B360-25DFF99E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B4"/>
    <w:pPr>
      <w:widowControl w:val="0"/>
      <w:suppressAutoHyphens/>
      <w:spacing w:after="0" w:line="240" w:lineRule="auto"/>
    </w:pPr>
    <w:rPr>
      <w:rFonts w:ascii="Times" w:eastAsia="Times" w:hAnsi="Times" w:cs="Times"/>
      <w:sz w:val="24"/>
      <w:szCs w:val="20"/>
      <w:lang w:eastAsia="hi-IN" w:bidi="hi-IN"/>
    </w:rPr>
  </w:style>
  <w:style w:type="paragraph" w:styleId="Heading1">
    <w:name w:val="heading 1"/>
    <w:basedOn w:val="Normal"/>
    <w:next w:val="Normal"/>
    <w:link w:val="Heading1Char"/>
    <w:uiPriority w:val="9"/>
    <w:qFormat/>
    <w:rsid w:val="006C4DB4"/>
    <w:pPr>
      <w:keepNext/>
      <w:numPr>
        <w:numId w:val="1"/>
      </w:numPr>
      <w:spacing w:before="240" w:after="60"/>
      <w:outlineLvl w:val="0"/>
    </w:pPr>
    <w:rPr>
      <w:rFonts w:ascii="Cambria" w:eastAsia="Times New Roman" w:hAnsi="Cambria" w:cs="Mangal"/>
      <w:b/>
      <w:bCs/>
      <w:kern w:val="32"/>
      <w:sz w:val="32"/>
      <w:szCs w:val="29"/>
    </w:rPr>
  </w:style>
  <w:style w:type="paragraph" w:styleId="Heading2">
    <w:name w:val="heading 2"/>
    <w:basedOn w:val="Normal"/>
    <w:next w:val="Normal"/>
    <w:link w:val="Heading2Char"/>
    <w:uiPriority w:val="9"/>
    <w:qFormat/>
    <w:rsid w:val="006C4DB4"/>
    <w:pPr>
      <w:keepNext/>
      <w:numPr>
        <w:ilvl w:val="1"/>
        <w:numId w:val="1"/>
      </w:numPr>
      <w:spacing w:before="240" w:after="60"/>
      <w:outlineLvl w:val="1"/>
    </w:pPr>
    <w:rPr>
      <w:rFonts w:ascii="Cambria" w:eastAsia="Times New Roman" w:hAnsi="Cambria" w:cs="Mangal"/>
      <w:b/>
      <w:bCs/>
      <w:i/>
      <w:iCs/>
      <w:sz w:val="28"/>
      <w:szCs w:val="25"/>
    </w:rPr>
  </w:style>
  <w:style w:type="paragraph" w:styleId="Heading3">
    <w:name w:val="heading 3"/>
    <w:basedOn w:val="Normal"/>
    <w:next w:val="Normal"/>
    <w:link w:val="Heading3Char"/>
    <w:uiPriority w:val="9"/>
    <w:qFormat/>
    <w:rsid w:val="006C4DB4"/>
    <w:pPr>
      <w:keepNext/>
      <w:numPr>
        <w:ilvl w:val="2"/>
        <w:numId w:val="1"/>
      </w:numPr>
      <w:spacing w:before="240" w:after="60"/>
      <w:outlineLvl w:val="2"/>
    </w:pPr>
    <w:rPr>
      <w:rFonts w:ascii="Cambria" w:eastAsia="Times New Roman" w:hAnsi="Cambria" w:cs="Mangal"/>
      <w:b/>
      <w:bCs/>
      <w:sz w:val="26"/>
      <w:szCs w:val="23"/>
    </w:rPr>
  </w:style>
  <w:style w:type="paragraph" w:styleId="Heading4">
    <w:name w:val="heading 4"/>
    <w:basedOn w:val="Normal"/>
    <w:next w:val="Normal"/>
    <w:link w:val="Heading4Char"/>
    <w:uiPriority w:val="9"/>
    <w:qFormat/>
    <w:rsid w:val="006C4DB4"/>
    <w:pPr>
      <w:keepNext/>
      <w:numPr>
        <w:ilvl w:val="3"/>
        <w:numId w:val="1"/>
      </w:numPr>
      <w:spacing w:before="240" w:after="60"/>
      <w:outlineLvl w:val="3"/>
    </w:pPr>
    <w:rPr>
      <w:rFonts w:ascii="Calibri" w:eastAsia="Times New Roman" w:hAnsi="Calibri" w:cs="Mangal"/>
      <w:b/>
      <w:bCs/>
      <w:sz w:val="28"/>
      <w:szCs w:val="25"/>
    </w:rPr>
  </w:style>
  <w:style w:type="paragraph" w:styleId="Heading5">
    <w:name w:val="heading 5"/>
    <w:basedOn w:val="Normal"/>
    <w:next w:val="Normal"/>
    <w:link w:val="Heading5Char"/>
    <w:uiPriority w:val="9"/>
    <w:qFormat/>
    <w:rsid w:val="006C4DB4"/>
    <w:pPr>
      <w:numPr>
        <w:ilvl w:val="4"/>
        <w:numId w:val="1"/>
      </w:numPr>
      <w:spacing w:before="240" w:after="60"/>
      <w:outlineLvl w:val="4"/>
    </w:pPr>
    <w:rPr>
      <w:rFonts w:ascii="Calibri" w:eastAsia="Times New Roman" w:hAnsi="Calibri" w:cs="Mangal"/>
      <w:b/>
      <w:bCs/>
      <w:i/>
      <w:iCs/>
      <w:sz w:val="26"/>
      <w:szCs w:val="23"/>
    </w:rPr>
  </w:style>
  <w:style w:type="paragraph" w:styleId="Heading6">
    <w:name w:val="heading 6"/>
    <w:basedOn w:val="Normal"/>
    <w:next w:val="Normal"/>
    <w:link w:val="Heading6Char"/>
    <w:uiPriority w:val="9"/>
    <w:qFormat/>
    <w:rsid w:val="006C4DB4"/>
    <w:pPr>
      <w:numPr>
        <w:ilvl w:val="5"/>
        <w:numId w:val="1"/>
      </w:numPr>
      <w:spacing w:before="240" w:after="60"/>
      <w:outlineLvl w:val="5"/>
    </w:pPr>
    <w:rPr>
      <w:rFonts w:ascii="Calibri" w:eastAsia="Times New Roman" w:hAnsi="Calibri" w:cs="Mangal"/>
      <w:b/>
      <w:bCs/>
      <w:sz w:val="22"/>
    </w:rPr>
  </w:style>
  <w:style w:type="paragraph" w:styleId="Heading7">
    <w:name w:val="heading 7"/>
    <w:basedOn w:val="Normal"/>
    <w:next w:val="Normal"/>
    <w:link w:val="Heading7Char"/>
    <w:uiPriority w:val="9"/>
    <w:qFormat/>
    <w:rsid w:val="006C4DB4"/>
    <w:pPr>
      <w:numPr>
        <w:ilvl w:val="6"/>
        <w:numId w:val="1"/>
      </w:numPr>
      <w:spacing w:before="240" w:after="60"/>
      <w:outlineLvl w:val="6"/>
    </w:pPr>
    <w:rPr>
      <w:rFonts w:ascii="Calibri" w:eastAsia="Times New Roman" w:hAnsi="Calibri" w:cs="Mangal"/>
      <w:szCs w:val="21"/>
    </w:rPr>
  </w:style>
  <w:style w:type="paragraph" w:styleId="Heading8">
    <w:name w:val="heading 8"/>
    <w:basedOn w:val="Normal"/>
    <w:next w:val="Normal"/>
    <w:link w:val="Heading8Char"/>
    <w:uiPriority w:val="9"/>
    <w:qFormat/>
    <w:rsid w:val="006C4DB4"/>
    <w:pPr>
      <w:numPr>
        <w:ilvl w:val="7"/>
        <w:numId w:val="1"/>
      </w:numPr>
      <w:spacing w:before="240" w:after="60"/>
      <w:outlineLvl w:val="7"/>
    </w:pPr>
    <w:rPr>
      <w:rFonts w:ascii="Calibri" w:eastAsia="Times New Roman" w:hAnsi="Calibri" w:cs="Mangal"/>
      <w:i/>
      <w:iCs/>
      <w:szCs w:val="21"/>
    </w:rPr>
  </w:style>
  <w:style w:type="paragraph" w:styleId="Heading9">
    <w:name w:val="heading 9"/>
    <w:basedOn w:val="Normal"/>
    <w:next w:val="Normal"/>
    <w:link w:val="Heading9Char"/>
    <w:uiPriority w:val="9"/>
    <w:qFormat/>
    <w:rsid w:val="006C4DB4"/>
    <w:pPr>
      <w:numPr>
        <w:ilvl w:val="8"/>
        <w:numId w:val="1"/>
      </w:numPr>
      <w:spacing w:before="240" w:after="60"/>
      <w:outlineLvl w:val="8"/>
    </w:pPr>
    <w:rPr>
      <w:rFonts w:ascii="Cambria" w:eastAsia="Times New Roman" w:hAnsi="Cambria" w:cs="Mang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DB4"/>
    <w:rPr>
      <w:rFonts w:ascii="Cambria" w:eastAsia="Times New Roman" w:hAnsi="Cambria" w:cs="Mangal"/>
      <w:b/>
      <w:bCs/>
      <w:kern w:val="32"/>
      <w:sz w:val="32"/>
      <w:szCs w:val="29"/>
      <w:lang w:eastAsia="hi-IN" w:bidi="hi-IN"/>
    </w:rPr>
  </w:style>
  <w:style w:type="character" w:customStyle="1" w:styleId="Heading2Char">
    <w:name w:val="Heading 2 Char"/>
    <w:basedOn w:val="DefaultParagraphFont"/>
    <w:link w:val="Heading2"/>
    <w:uiPriority w:val="9"/>
    <w:rsid w:val="006C4DB4"/>
    <w:rPr>
      <w:rFonts w:ascii="Cambria" w:eastAsia="Times New Roman" w:hAnsi="Cambria" w:cs="Mangal"/>
      <w:b/>
      <w:bCs/>
      <w:i/>
      <w:iCs/>
      <w:sz w:val="28"/>
      <w:szCs w:val="25"/>
      <w:lang w:eastAsia="hi-IN" w:bidi="hi-IN"/>
    </w:rPr>
  </w:style>
  <w:style w:type="character" w:customStyle="1" w:styleId="Heading3Char">
    <w:name w:val="Heading 3 Char"/>
    <w:basedOn w:val="DefaultParagraphFont"/>
    <w:link w:val="Heading3"/>
    <w:uiPriority w:val="9"/>
    <w:rsid w:val="006C4DB4"/>
    <w:rPr>
      <w:rFonts w:ascii="Cambria" w:eastAsia="Times New Roman" w:hAnsi="Cambria" w:cs="Mangal"/>
      <w:b/>
      <w:bCs/>
      <w:sz w:val="26"/>
      <w:szCs w:val="23"/>
      <w:lang w:eastAsia="hi-IN" w:bidi="hi-IN"/>
    </w:rPr>
  </w:style>
  <w:style w:type="character" w:customStyle="1" w:styleId="Heading4Char">
    <w:name w:val="Heading 4 Char"/>
    <w:basedOn w:val="DefaultParagraphFont"/>
    <w:link w:val="Heading4"/>
    <w:uiPriority w:val="9"/>
    <w:rsid w:val="006C4DB4"/>
    <w:rPr>
      <w:rFonts w:ascii="Calibri" w:eastAsia="Times New Roman" w:hAnsi="Calibri" w:cs="Mangal"/>
      <w:b/>
      <w:bCs/>
      <w:sz w:val="28"/>
      <w:szCs w:val="25"/>
      <w:lang w:eastAsia="hi-IN" w:bidi="hi-IN"/>
    </w:rPr>
  </w:style>
  <w:style w:type="character" w:customStyle="1" w:styleId="Heading5Char">
    <w:name w:val="Heading 5 Char"/>
    <w:basedOn w:val="DefaultParagraphFont"/>
    <w:link w:val="Heading5"/>
    <w:uiPriority w:val="9"/>
    <w:rsid w:val="006C4DB4"/>
    <w:rPr>
      <w:rFonts w:ascii="Calibri" w:eastAsia="Times New Roman" w:hAnsi="Calibri" w:cs="Mangal"/>
      <w:b/>
      <w:bCs/>
      <w:i/>
      <w:iCs/>
      <w:sz w:val="26"/>
      <w:szCs w:val="23"/>
      <w:lang w:eastAsia="hi-IN" w:bidi="hi-IN"/>
    </w:rPr>
  </w:style>
  <w:style w:type="character" w:customStyle="1" w:styleId="Heading6Char">
    <w:name w:val="Heading 6 Char"/>
    <w:basedOn w:val="DefaultParagraphFont"/>
    <w:link w:val="Heading6"/>
    <w:uiPriority w:val="9"/>
    <w:rsid w:val="006C4DB4"/>
    <w:rPr>
      <w:rFonts w:ascii="Calibri" w:eastAsia="Times New Roman" w:hAnsi="Calibri" w:cs="Mangal"/>
      <w:b/>
      <w:bCs/>
      <w:szCs w:val="20"/>
      <w:lang w:eastAsia="hi-IN" w:bidi="hi-IN"/>
    </w:rPr>
  </w:style>
  <w:style w:type="character" w:customStyle="1" w:styleId="Heading7Char">
    <w:name w:val="Heading 7 Char"/>
    <w:basedOn w:val="DefaultParagraphFont"/>
    <w:link w:val="Heading7"/>
    <w:uiPriority w:val="9"/>
    <w:rsid w:val="006C4DB4"/>
    <w:rPr>
      <w:rFonts w:ascii="Calibri" w:eastAsia="Times New Roman" w:hAnsi="Calibri" w:cs="Mangal"/>
      <w:sz w:val="24"/>
      <w:szCs w:val="21"/>
      <w:lang w:eastAsia="hi-IN" w:bidi="hi-IN"/>
    </w:rPr>
  </w:style>
  <w:style w:type="character" w:customStyle="1" w:styleId="Heading8Char">
    <w:name w:val="Heading 8 Char"/>
    <w:basedOn w:val="DefaultParagraphFont"/>
    <w:link w:val="Heading8"/>
    <w:uiPriority w:val="9"/>
    <w:rsid w:val="006C4DB4"/>
    <w:rPr>
      <w:rFonts w:ascii="Calibri" w:eastAsia="Times New Roman" w:hAnsi="Calibri" w:cs="Mangal"/>
      <w:i/>
      <w:iCs/>
      <w:sz w:val="24"/>
      <w:szCs w:val="21"/>
      <w:lang w:eastAsia="hi-IN" w:bidi="hi-IN"/>
    </w:rPr>
  </w:style>
  <w:style w:type="character" w:customStyle="1" w:styleId="Heading9Char">
    <w:name w:val="Heading 9 Char"/>
    <w:basedOn w:val="DefaultParagraphFont"/>
    <w:link w:val="Heading9"/>
    <w:uiPriority w:val="9"/>
    <w:rsid w:val="006C4DB4"/>
    <w:rPr>
      <w:rFonts w:ascii="Cambria" w:eastAsia="Times New Roman" w:hAnsi="Cambria" w:cs="Mangal"/>
      <w:szCs w:val="20"/>
      <w:lang w:eastAsia="hi-IN" w:bidi="hi-IN"/>
    </w:rPr>
  </w:style>
  <w:style w:type="table" w:styleId="TableGrid">
    <w:name w:val="Table Grid"/>
    <w:basedOn w:val="TableNormal"/>
    <w:uiPriority w:val="59"/>
    <w:rsid w:val="006C4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4DB4"/>
    <w:pPr>
      <w:widowControl/>
      <w:suppressAutoHyphens w:val="0"/>
      <w:spacing w:after="160" w:line="259" w:lineRule="auto"/>
      <w:ind w:left="720"/>
      <w:contextualSpacing/>
    </w:pPr>
    <w:rPr>
      <w:rFonts w:ascii="Calibri" w:eastAsia="Calibri" w:hAnsi="Calibri" w:cs="Times New Roman"/>
      <w:sz w:val="22"/>
      <w:szCs w:val="22"/>
      <w:lang w:eastAsia="en-US" w:bidi="ar-SA"/>
    </w:rPr>
  </w:style>
  <w:style w:type="character" w:customStyle="1" w:styleId="ListParagraphChar">
    <w:name w:val="List Paragraph Char"/>
    <w:link w:val="ListParagraph"/>
    <w:uiPriority w:val="34"/>
    <w:locked/>
    <w:rsid w:val="006C4DB4"/>
    <w:rPr>
      <w:rFonts w:ascii="Calibri" w:eastAsia="Calibri" w:hAnsi="Calibri" w:cs="Times New Roman"/>
    </w:rPr>
  </w:style>
  <w:style w:type="character" w:customStyle="1" w:styleId="BRNormal">
    <w:name w:val="BR_Normal"/>
    <w:basedOn w:val="DefaultParagraphFont"/>
    <w:uiPriority w:val="1"/>
    <w:qFormat/>
    <w:rsid w:val="006C4DB4"/>
  </w:style>
  <w:style w:type="paragraph" w:styleId="BalloonText">
    <w:name w:val="Balloon Text"/>
    <w:basedOn w:val="Normal"/>
    <w:link w:val="BalloonTextChar"/>
    <w:uiPriority w:val="99"/>
    <w:semiHidden/>
    <w:unhideWhenUsed/>
    <w:rsid w:val="006C4DB4"/>
    <w:rPr>
      <w:rFonts w:ascii="Tahoma" w:hAnsi="Tahoma" w:cs="Mangal"/>
      <w:sz w:val="16"/>
      <w:szCs w:val="14"/>
    </w:rPr>
  </w:style>
  <w:style w:type="character" w:customStyle="1" w:styleId="BalloonTextChar">
    <w:name w:val="Balloon Text Char"/>
    <w:basedOn w:val="DefaultParagraphFont"/>
    <w:link w:val="BalloonText"/>
    <w:uiPriority w:val="99"/>
    <w:semiHidden/>
    <w:rsid w:val="006C4DB4"/>
    <w:rPr>
      <w:rFonts w:ascii="Tahoma" w:eastAsia="Times" w:hAnsi="Tahoma" w:cs="Mangal"/>
      <w:sz w:val="16"/>
      <w:szCs w:val="14"/>
      <w:lang w:eastAsia="hi-IN" w:bidi="hi-IN"/>
    </w:rPr>
  </w:style>
  <w:style w:type="paragraph" w:styleId="Header">
    <w:name w:val="header"/>
    <w:basedOn w:val="Normal"/>
    <w:link w:val="HeaderChar"/>
    <w:uiPriority w:val="99"/>
    <w:unhideWhenUsed/>
    <w:rsid w:val="00FC16C0"/>
    <w:pPr>
      <w:tabs>
        <w:tab w:val="center" w:pos="4680"/>
        <w:tab w:val="right" w:pos="9360"/>
      </w:tabs>
    </w:pPr>
    <w:rPr>
      <w:rFonts w:cs="Mangal"/>
    </w:rPr>
  </w:style>
  <w:style w:type="character" w:customStyle="1" w:styleId="HeaderChar">
    <w:name w:val="Header Char"/>
    <w:basedOn w:val="DefaultParagraphFont"/>
    <w:link w:val="Header"/>
    <w:uiPriority w:val="99"/>
    <w:rsid w:val="00FC16C0"/>
    <w:rPr>
      <w:rFonts w:ascii="Times" w:eastAsia="Times" w:hAnsi="Times" w:cs="Mangal"/>
      <w:sz w:val="24"/>
      <w:szCs w:val="20"/>
      <w:lang w:eastAsia="hi-IN" w:bidi="hi-IN"/>
    </w:rPr>
  </w:style>
  <w:style w:type="paragraph" w:styleId="Footer">
    <w:name w:val="footer"/>
    <w:basedOn w:val="Normal"/>
    <w:link w:val="FooterChar"/>
    <w:uiPriority w:val="99"/>
    <w:unhideWhenUsed/>
    <w:rsid w:val="00FC16C0"/>
    <w:pPr>
      <w:tabs>
        <w:tab w:val="center" w:pos="4680"/>
        <w:tab w:val="right" w:pos="9360"/>
      </w:tabs>
    </w:pPr>
    <w:rPr>
      <w:rFonts w:cs="Mangal"/>
    </w:rPr>
  </w:style>
  <w:style w:type="character" w:customStyle="1" w:styleId="FooterChar">
    <w:name w:val="Footer Char"/>
    <w:basedOn w:val="DefaultParagraphFont"/>
    <w:link w:val="Footer"/>
    <w:uiPriority w:val="99"/>
    <w:rsid w:val="00FC16C0"/>
    <w:rPr>
      <w:rFonts w:ascii="Times" w:eastAsia="Times" w:hAnsi="Times" w:cs="Mangal"/>
      <w:sz w:val="24"/>
      <w:szCs w:val="20"/>
      <w:lang w:eastAsia="hi-IN" w:bidi="hi-IN"/>
    </w:rPr>
  </w:style>
  <w:style w:type="character" w:customStyle="1" w:styleId="Artref">
    <w:name w:val="Art_ref"/>
    <w:basedOn w:val="DefaultParagraphFont"/>
    <w:rsid w:val="00C2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Mbuni Lucy</dc:creator>
  <cp:keywords/>
  <dc:description/>
  <cp:lastModifiedBy>Pierre Nshimiyimana</cp:lastModifiedBy>
  <cp:revision>2</cp:revision>
  <dcterms:created xsi:type="dcterms:W3CDTF">2020-07-13T10:33:00Z</dcterms:created>
  <dcterms:modified xsi:type="dcterms:W3CDTF">2020-07-13T10:33:00Z</dcterms:modified>
</cp:coreProperties>
</file>